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B41E0" w14:textId="348D42E8" w:rsidR="009566A0" w:rsidRDefault="00923832">
      <w:pPr>
        <w:spacing w:beforeLines="50" w:before="156"/>
        <w:ind w:firstLine="480"/>
        <w:jc w:val="center"/>
        <w:rPr>
          <w:rFonts w:ascii="宋体" w:hAnsi="宋体" w:cs="宋体"/>
          <w:b/>
          <w:bCs/>
          <w:sz w:val="44"/>
          <w:szCs w:val="44"/>
        </w:rPr>
      </w:pPr>
      <w:bookmarkStart w:id="0" w:name="_Hlk9249208"/>
      <w:r w:rsidRPr="00923832">
        <w:rPr>
          <w:rFonts w:eastAsia="楷体"/>
          <w:bCs/>
          <w:noProof/>
        </w:rPr>
        <w:drawing>
          <wp:anchor distT="0" distB="0" distL="114300" distR="114300" simplePos="0" relativeHeight="251658240" behindDoc="1" locked="0" layoutInCell="1" allowOverlap="1" wp14:anchorId="44F48C1D" wp14:editId="39161116">
            <wp:simplePos x="0" y="0"/>
            <wp:positionH relativeFrom="page">
              <wp:align>left</wp:align>
            </wp:positionH>
            <wp:positionV relativeFrom="paragraph">
              <wp:posOffset>-502285</wp:posOffset>
            </wp:positionV>
            <wp:extent cx="15045690" cy="10585450"/>
            <wp:effectExtent l="38100" t="38100" r="41910" b="44450"/>
            <wp:wrapNone/>
            <wp:docPr id="2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87CACAAF-E708-42FE-94B5-7A5EAFC22B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87CACAAF-E708-42FE-94B5-7A5EAFC22B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5690" cy="10585450"/>
                    </a:xfrm>
                    <a:prstGeom prst="rect">
                      <a:avLst/>
                    </a:prstGeom>
                    <a:effectLst>
                      <a:outerShdw blurRad="8509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871">
        <w:rPr>
          <w:rFonts w:ascii="方正小标宋简体" w:eastAsia="方正小标宋简体" w:hAnsi="方正小标宋简体" w:cs="方正小标宋简体" w:hint="eastAsia"/>
          <w:b/>
          <w:bCs/>
          <w:sz w:val="36"/>
          <w:szCs w:val="36"/>
        </w:rPr>
        <w:t>石河子大学化学化工学院</w:t>
      </w:r>
      <w:r w:rsidR="00A53871">
        <w:rPr>
          <w:rFonts w:ascii="方正小标宋简体" w:eastAsia="方正小标宋简体" w:hAnsi="方正小标宋简体" w:cs="方正小标宋简体"/>
          <w:b/>
          <w:bCs/>
          <w:sz w:val="36"/>
          <w:szCs w:val="36"/>
        </w:rPr>
        <w:t>2023</w:t>
      </w:r>
      <w:r w:rsidR="00A53871">
        <w:rPr>
          <w:rFonts w:ascii="方正小标宋简体" w:eastAsia="方正小标宋简体" w:hAnsi="方正小标宋简体" w:cs="方正小标宋简体" w:hint="eastAsia"/>
          <w:b/>
          <w:bCs/>
          <w:sz w:val="36"/>
          <w:szCs w:val="36"/>
        </w:rPr>
        <w:t>届清洁能源转化与储存研究课题组研究生学位论文答辩海报</w:t>
      </w:r>
    </w:p>
    <w:tbl>
      <w:tblPr>
        <w:tblW w:w="47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6"/>
        <w:gridCol w:w="1752"/>
        <w:gridCol w:w="1776"/>
        <w:gridCol w:w="8877"/>
        <w:gridCol w:w="1004"/>
        <w:gridCol w:w="1004"/>
        <w:gridCol w:w="1008"/>
        <w:gridCol w:w="1004"/>
        <w:gridCol w:w="1004"/>
        <w:gridCol w:w="1008"/>
      </w:tblGrid>
      <w:tr w:rsidR="009566A0" w:rsidRPr="00A14F31" w14:paraId="528B155F" w14:textId="77777777" w:rsidTr="005938B8">
        <w:trPr>
          <w:trHeight w:val="227"/>
          <w:jc w:val="center"/>
        </w:trPr>
        <w:tc>
          <w:tcPr>
            <w:tcW w:w="464" w:type="pct"/>
            <w:vMerge w:val="restart"/>
            <w:vAlign w:val="center"/>
          </w:tcPr>
          <w:p w14:paraId="712B0FDB" w14:textId="77777777" w:rsidR="009566A0" w:rsidRPr="00A14F31" w:rsidRDefault="00000000" w:rsidP="00016AF4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序号</w:t>
            </w:r>
          </w:p>
        </w:tc>
        <w:tc>
          <w:tcPr>
            <w:tcW w:w="431" w:type="pct"/>
            <w:vMerge w:val="restart"/>
            <w:vAlign w:val="center"/>
          </w:tcPr>
          <w:p w14:paraId="1C0C2A77" w14:textId="77777777" w:rsidR="009566A0" w:rsidRPr="00A14F31" w:rsidRDefault="00000000" w:rsidP="00016AF4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研究生</w:t>
            </w:r>
          </w:p>
        </w:tc>
        <w:tc>
          <w:tcPr>
            <w:tcW w:w="437" w:type="pct"/>
            <w:vMerge w:val="restart"/>
            <w:vAlign w:val="center"/>
          </w:tcPr>
          <w:p w14:paraId="19C5CBE8" w14:textId="77777777" w:rsidR="009566A0" w:rsidRPr="00A14F31" w:rsidRDefault="00000000" w:rsidP="00016AF4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指导</w:t>
            </w:r>
          </w:p>
          <w:p w14:paraId="542C515B" w14:textId="77777777" w:rsidR="009566A0" w:rsidRPr="00A14F31" w:rsidRDefault="00000000" w:rsidP="00016AF4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教师</w:t>
            </w:r>
          </w:p>
        </w:tc>
        <w:tc>
          <w:tcPr>
            <w:tcW w:w="2184" w:type="pct"/>
            <w:vMerge w:val="restart"/>
            <w:vAlign w:val="center"/>
          </w:tcPr>
          <w:p w14:paraId="4339F43D" w14:textId="296DC2FE" w:rsidR="009566A0" w:rsidRPr="00A14F31" w:rsidRDefault="00000000" w:rsidP="00016AF4">
            <w:pPr>
              <w:jc w:val="center"/>
              <w:rPr>
                <w:rFonts w:eastAsia="仿宋_GB2312"/>
                <w:b/>
                <w:kern w:val="0"/>
                <w:sz w:val="24"/>
              </w:rPr>
            </w:pPr>
            <w:r w:rsidRPr="00A14F31">
              <w:rPr>
                <w:rFonts w:eastAsia="仿宋_GB2312"/>
                <w:b/>
                <w:kern w:val="0"/>
                <w:sz w:val="24"/>
              </w:rPr>
              <w:t>论</w:t>
            </w:r>
            <w:r w:rsidRPr="00A14F31">
              <w:rPr>
                <w:rFonts w:eastAsia="仿宋_GB2312"/>
                <w:b/>
                <w:kern w:val="0"/>
                <w:sz w:val="24"/>
              </w:rPr>
              <w:t xml:space="preserve"> </w:t>
            </w:r>
            <w:r w:rsidRPr="00A14F31">
              <w:rPr>
                <w:rFonts w:eastAsia="仿宋_GB2312"/>
                <w:b/>
                <w:kern w:val="0"/>
                <w:sz w:val="24"/>
              </w:rPr>
              <w:t>文</w:t>
            </w:r>
            <w:r w:rsidRPr="00A14F31">
              <w:rPr>
                <w:rFonts w:eastAsia="仿宋_GB2312"/>
                <w:b/>
                <w:kern w:val="0"/>
                <w:sz w:val="24"/>
              </w:rPr>
              <w:t xml:space="preserve"> </w:t>
            </w:r>
            <w:r w:rsidRPr="00A14F31">
              <w:rPr>
                <w:rFonts w:eastAsia="仿宋_GB2312"/>
                <w:b/>
                <w:kern w:val="0"/>
                <w:sz w:val="24"/>
              </w:rPr>
              <w:t>题</w:t>
            </w:r>
            <w:r w:rsidRPr="00A14F31">
              <w:rPr>
                <w:rFonts w:eastAsia="仿宋_GB2312"/>
                <w:b/>
                <w:kern w:val="0"/>
                <w:sz w:val="24"/>
              </w:rPr>
              <w:t xml:space="preserve"> </w:t>
            </w:r>
            <w:r w:rsidRPr="00A14F31">
              <w:rPr>
                <w:rFonts w:eastAsia="仿宋_GB2312"/>
                <w:b/>
                <w:kern w:val="0"/>
                <w:sz w:val="24"/>
              </w:rPr>
              <w:t>目</w:t>
            </w:r>
          </w:p>
        </w:tc>
        <w:tc>
          <w:tcPr>
            <w:tcW w:w="1484" w:type="pct"/>
            <w:gridSpan w:val="6"/>
            <w:vAlign w:val="center"/>
          </w:tcPr>
          <w:p w14:paraId="215B9C62" w14:textId="77777777" w:rsidR="009566A0" w:rsidRPr="00A14F31" w:rsidRDefault="00000000" w:rsidP="00016AF4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评</w:t>
            </w:r>
            <w:r w:rsidRPr="00A14F31">
              <w:rPr>
                <w:rFonts w:eastAsia="仿宋_GB2312"/>
                <w:b/>
                <w:sz w:val="24"/>
              </w:rPr>
              <w:t xml:space="preserve">    </w:t>
            </w:r>
            <w:r w:rsidRPr="00A14F31">
              <w:rPr>
                <w:rFonts w:eastAsia="仿宋_GB2312"/>
                <w:b/>
                <w:sz w:val="24"/>
              </w:rPr>
              <w:t>委</w:t>
            </w:r>
          </w:p>
        </w:tc>
      </w:tr>
      <w:tr w:rsidR="005938B8" w:rsidRPr="00A14F31" w14:paraId="74B0590D" w14:textId="77777777" w:rsidTr="005938B8">
        <w:trPr>
          <w:trHeight w:val="1709"/>
          <w:jc w:val="center"/>
        </w:trPr>
        <w:tc>
          <w:tcPr>
            <w:tcW w:w="464" w:type="pct"/>
            <w:vMerge/>
            <w:tcBorders>
              <w:bottom w:val="single" w:sz="4" w:space="0" w:color="auto"/>
            </w:tcBorders>
            <w:vAlign w:val="center"/>
          </w:tcPr>
          <w:p w14:paraId="3CBFB913" w14:textId="77777777" w:rsidR="005938B8" w:rsidRPr="00A14F31" w:rsidRDefault="005938B8" w:rsidP="00016AF4">
            <w:pPr>
              <w:jc w:val="center"/>
              <w:rPr>
                <w:rFonts w:eastAsia="仿宋_GB2312"/>
                <w:b/>
                <w:sz w:val="24"/>
              </w:rPr>
            </w:pPr>
          </w:p>
        </w:tc>
        <w:tc>
          <w:tcPr>
            <w:tcW w:w="431" w:type="pct"/>
            <w:vMerge/>
            <w:tcBorders>
              <w:bottom w:val="single" w:sz="4" w:space="0" w:color="auto"/>
            </w:tcBorders>
            <w:vAlign w:val="center"/>
          </w:tcPr>
          <w:p w14:paraId="222BE665" w14:textId="77777777" w:rsidR="005938B8" w:rsidRPr="00A14F31" w:rsidRDefault="005938B8" w:rsidP="00016AF4">
            <w:pPr>
              <w:jc w:val="center"/>
              <w:rPr>
                <w:rFonts w:eastAsia="仿宋_GB2312"/>
                <w:b/>
                <w:sz w:val="24"/>
              </w:rPr>
            </w:pPr>
          </w:p>
        </w:tc>
        <w:tc>
          <w:tcPr>
            <w:tcW w:w="437" w:type="pct"/>
            <w:vMerge/>
            <w:tcBorders>
              <w:bottom w:val="single" w:sz="4" w:space="0" w:color="auto"/>
            </w:tcBorders>
            <w:vAlign w:val="center"/>
          </w:tcPr>
          <w:p w14:paraId="09327807" w14:textId="77777777" w:rsidR="005938B8" w:rsidRPr="00A14F31" w:rsidRDefault="005938B8" w:rsidP="00016AF4">
            <w:pPr>
              <w:jc w:val="center"/>
              <w:rPr>
                <w:rFonts w:eastAsia="仿宋_GB2312"/>
                <w:b/>
                <w:sz w:val="24"/>
              </w:rPr>
            </w:pPr>
          </w:p>
        </w:tc>
        <w:tc>
          <w:tcPr>
            <w:tcW w:w="2184" w:type="pct"/>
            <w:vMerge/>
            <w:tcBorders>
              <w:bottom w:val="single" w:sz="4" w:space="0" w:color="auto"/>
            </w:tcBorders>
            <w:vAlign w:val="center"/>
          </w:tcPr>
          <w:p w14:paraId="70335505" w14:textId="77777777" w:rsidR="005938B8" w:rsidRPr="00A14F31" w:rsidRDefault="005938B8" w:rsidP="00016AF4">
            <w:pPr>
              <w:jc w:val="center"/>
              <w:rPr>
                <w:rFonts w:eastAsia="仿宋_GB2312"/>
                <w:b/>
                <w:sz w:val="24"/>
              </w:rPr>
            </w:pPr>
          </w:p>
        </w:tc>
        <w:tc>
          <w:tcPr>
            <w:tcW w:w="247" w:type="pct"/>
            <w:tcBorders>
              <w:bottom w:val="single" w:sz="4" w:space="0" w:color="auto"/>
            </w:tcBorders>
            <w:vAlign w:val="center"/>
          </w:tcPr>
          <w:p w14:paraId="4D24E4B5" w14:textId="77777777" w:rsidR="005938B8" w:rsidRPr="00A14F31" w:rsidRDefault="005938B8" w:rsidP="00016AF4">
            <w:pPr>
              <w:jc w:val="center"/>
              <w:rPr>
                <w:rFonts w:eastAsia="仿宋_GB2312"/>
                <w:b/>
                <w:color w:val="000000"/>
                <w:sz w:val="24"/>
              </w:rPr>
            </w:pPr>
            <w:r w:rsidRPr="00A14F31">
              <w:rPr>
                <w:rFonts w:eastAsia="仿宋_GB2312" w:hint="eastAsia"/>
                <w:b/>
                <w:color w:val="000000"/>
                <w:sz w:val="24"/>
              </w:rPr>
              <w:t>洪</w:t>
            </w:r>
          </w:p>
          <w:p w14:paraId="1B66E2E0" w14:textId="77777777" w:rsidR="005938B8" w:rsidRPr="00A14F31" w:rsidRDefault="005938B8" w:rsidP="00016AF4">
            <w:pPr>
              <w:jc w:val="center"/>
              <w:rPr>
                <w:rFonts w:eastAsia="仿宋_GB2312"/>
                <w:b/>
                <w:color w:val="000000"/>
                <w:sz w:val="24"/>
              </w:rPr>
            </w:pPr>
            <w:r w:rsidRPr="00A14F31">
              <w:rPr>
                <w:rFonts w:eastAsia="仿宋_GB2312" w:hint="eastAsia"/>
                <w:b/>
                <w:color w:val="000000"/>
                <w:sz w:val="24"/>
              </w:rPr>
              <w:t>成</w:t>
            </w:r>
          </w:p>
          <w:p w14:paraId="3D0D9773" w14:textId="77777777" w:rsidR="005938B8" w:rsidRPr="00A14F31" w:rsidRDefault="005938B8" w:rsidP="00016AF4">
            <w:pPr>
              <w:jc w:val="center"/>
              <w:rPr>
                <w:rFonts w:eastAsia="仿宋_GB2312"/>
                <w:b/>
                <w:color w:val="000000"/>
                <w:sz w:val="24"/>
              </w:rPr>
            </w:pPr>
            <w:r w:rsidRPr="00A14F31">
              <w:rPr>
                <w:rFonts w:eastAsia="仿宋_GB2312" w:hint="eastAsia"/>
                <w:b/>
                <w:color w:val="000000"/>
                <w:sz w:val="24"/>
              </w:rPr>
              <w:t>林</w:t>
            </w:r>
          </w:p>
          <w:p w14:paraId="45F58D72" w14:textId="0F61D789" w:rsidR="005938B8" w:rsidRPr="00A14F31" w:rsidRDefault="005938B8" w:rsidP="005938B8">
            <w:pPr>
              <w:jc w:val="center"/>
              <w:rPr>
                <w:rFonts w:eastAsia="仿宋_GB2312"/>
                <w:b/>
                <w:color w:val="000000"/>
                <w:sz w:val="24"/>
              </w:rPr>
            </w:pPr>
            <w:r w:rsidRPr="00A14F31">
              <w:rPr>
                <w:rFonts w:ascii="宋体" w:hAnsi="宋体" w:cs="宋体" w:hint="eastAsia"/>
                <w:b/>
                <w:color w:val="000000"/>
                <w:sz w:val="24"/>
              </w:rPr>
              <w:t>◆</w:t>
            </w:r>
          </w:p>
        </w:tc>
        <w:tc>
          <w:tcPr>
            <w:tcW w:w="247" w:type="pct"/>
            <w:tcBorders>
              <w:bottom w:val="single" w:sz="4" w:space="0" w:color="auto"/>
            </w:tcBorders>
            <w:vAlign w:val="center"/>
          </w:tcPr>
          <w:p w14:paraId="1FFB6398" w14:textId="77777777" w:rsidR="005938B8" w:rsidRPr="00A14F31" w:rsidRDefault="005938B8" w:rsidP="00016AF4">
            <w:pPr>
              <w:jc w:val="center"/>
              <w:rPr>
                <w:rFonts w:eastAsia="仿宋_GB2312"/>
                <w:b/>
                <w:color w:val="000000"/>
                <w:sz w:val="24"/>
              </w:rPr>
            </w:pPr>
            <w:r w:rsidRPr="00A14F31">
              <w:rPr>
                <w:rFonts w:eastAsia="仿宋_GB2312" w:hint="eastAsia"/>
                <w:b/>
                <w:color w:val="000000"/>
                <w:sz w:val="24"/>
              </w:rPr>
              <w:t>赖</w:t>
            </w:r>
          </w:p>
          <w:p w14:paraId="7E973018" w14:textId="77777777" w:rsidR="005938B8" w:rsidRPr="00A14F31" w:rsidRDefault="005938B8" w:rsidP="00016AF4">
            <w:pPr>
              <w:jc w:val="center"/>
              <w:rPr>
                <w:rFonts w:eastAsia="仿宋_GB2312"/>
                <w:b/>
                <w:color w:val="000000"/>
                <w:sz w:val="24"/>
              </w:rPr>
            </w:pPr>
            <w:r w:rsidRPr="00A14F31">
              <w:rPr>
                <w:rFonts w:eastAsia="仿宋_GB2312" w:hint="eastAsia"/>
                <w:b/>
                <w:color w:val="000000"/>
                <w:sz w:val="24"/>
              </w:rPr>
              <w:t>超</w:t>
            </w:r>
          </w:p>
          <w:p w14:paraId="3EE48E96" w14:textId="091CFE23" w:rsidR="005938B8" w:rsidRPr="00A14F31" w:rsidRDefault="005938B8" w:rsidP="005938B8">
            <w:pPr>
              <w:jc w:val="center"/>
              <w:rPr>
                <w:rFonts w:eastAsia="仿宋_GB2312"/>
                <w:b/>
                <w:color w:val="000000"/>
                <w:sz w:val="24"/>
              </w:rPr>
            </w:pPr>
            <w:r w:rsidRPr="00A14F31">
              <w:rPr>
                <w:rFonts w:ascii="宋体" w:hAnsi="宋体" w:cs="宋体" w:hint="eastAsia"/>
                <w:b/>
                <w:color w:val="000000"/>
                <w:sz w:val="24"/>
              </w:rPr>
              <w:t>◆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vAlign w:val="center"/>
          </w:tcPr>
          <w:p w14:paraId="6C2429D3" w14:textId="77777777" w:rsidR="00AC3D31" w:rsidRPr="00A14F31" w:rsidRDefault="005938B8" w:rsidP="00016AF4">
            <w:pPr>
              <w:jc w:val="center"/>
              <w:rPr>
                <w:rFonts w:eastAsia="仿宋_GB2312"/>
                <w:b/>
                <w:color w:val="000000"/>
                <w:sz w:val="24"/>
              </w:rPr>
            </w:pPr>
            <w:r w:rsidRPr="00A14F31">
              <w:rPr>
                <w:rFonts w:eastAsia="仿宋_GB2312" w:hint="eastAsia"/>
                <w:b/>
                <w:color w:val="000000"/>
                <w:sz w:val="24"/>
              </w:rPr>
              <w:t>史</w:t>
            </w:r>
          </w:p>
          <w:p w14:paraId="4A7D85F2" w14:textId="77777777" w:rsidR="00AC3D31" w:rsidRPr="00A14F31" w:rsidRDefault="005938B8" w:rsidP="00016AF4">
            <w:pPr>
              <w:jc w:val="center"/>
              <w:rPr>
                <w:rFonts w:eastAsia="仿宋_GB2312"/>
                <w:b/>
                <w:color w:val="000000"/>
                <w:sz w:val="24"/>
              </w:rPr>
            </w:pPr>
            <w:r w:rsidRPr="00A14F31">
              <w:rPr>
                <w:rFonts w:eastAsia="仿宋_GB2312" w:hint="eastAsia"/>
                <w:b/>
                <w:color w:val="000000"/>
                <w:sz w:val="24"/>
              </w:rPr>
              <w:t>玉</w:t>
            </w:r>
          </w:p>
          <w:p w14:paraId="4CE2AA7C" w14:textId="77777777" w:rsidR="00AC3D31" w:rsidRPr="00A14F31" w:rsidRDefault="005938B8" w:rsidP="00AC3D31">
            <w:pPr>
              <w:jc w:val="center"/>
              <w:rPr>
                <w:rFonts w:eastAsia="仿宋_GB2312"/>
                <w:b/>
                <w:color w:val="000000"/>
                <w:sz w:val="24"/>
              </w:rPr>
            </w:pPr>
            <w:proofErr w:type="gramStart"/>
            <w:r w:rsidRPr="00A14F31">
              <w:rPr>
                <w:rFonts w:eastAsia="仿宋_GB2312" w:hint="eastAsia"/>
                <w:b/>
                <w:color w:val="000000"/>
                <w:sz w:val="24"/>
              </w:rPr>
              <w:t>琳</w:t>
            </w:r>
            <w:proofErr w:type="gramEnd"/>
          </w:p>
          <w:p w14:paraId="1E3C80B3" w14:textId="281F1E85" w:rsidR="005938B8" w:rsidRPr="00A14F31" w:rsidRDefault="005938B8" w:rsidP="00AC3D31">
            <w:pPr>
              <w:jc w:val="center"/>
              <w:rPr>
                <w:rFonts w:eastAsia="仿宋_GB2312"/>
                <w:b/>
                <w:color w:val="000000"/>
                <w:sz w:val="24"/>
              </w:rPr>
            </w:pPr>
            <w:r w:rsidRPr="00A14F31">
              <w:rPr>
                <w:rFonts w:eastAsia="仿宋_GB2312"/>
                <w:b/>
                <w:color w:val="000000"/>
                <w:sz w:val="24"/>
              </w:rPr>
              <w:t>◆</w:t>
            </w:r>
          </w:p>
        </w:tc>
        <w:tc>
          <w:tcPr>
            <w:tcW w:w="247" w:type="pct"/>
            <w:tcBorders>
              <w:bottom w:val="single" w:sz="4" w:space="0" w:color="auto"/>
            </w:tcBorders>
            <w:vAlign w:val="center"/>
          </w:tcPr>
          <w:p w14:paraId="2BFE9B57" w14:textId="77777777" w:rsidR="005938B8" w:rsidRPr="00A14F31" w:rsidRDefault="005938B8" w:rsidP="005938B8">
            <w:pPr>
              <w:jc w:val="center"/>
              <w:rPr>
                <w:rFonts w:eastAsia="仿宋_GB2312"/>
                <w:b/>
                <w:color w:val="000000"/>
                <w:sz w:val="24"/>
              </w:rPr>
            </w:pPr>
            <w:r w:rsidRPr="00A14F31">
              <w:rPr>
                <w:rFonts w:eastAsia="仿宋_GB2312" w:hint="eastAsia"/>
                <w:b/>
                <w:color w:val="000000"/>
                <w:sz w:val="24"/>
              </w:rPr>
              <w:t>王</w:t>
            </w:r>
          </w:p>
          <w:p w14:paraId="3E610A59" w14:textId="77777777" w:rsidR="00AC3D31" w:rsidRPr="00A14F31" w:rsidRDefault="005938B8" w:rsidP="005938B8">
            <w:pPr>
              <w:jc w:val="center"/>
              <w:rPr>
                <w:rFonts w:eastAsia="仿宋_GB2312"/>
                <w:b/>
                <w:color w:val="000000"/>
                <w:sz w:val="24"/>
              </w:rPr>
            </w:pPr>
            <w:r w:rsidRPr="00A14F31">
              <w:rPr>
                <w:rFonts w:eastAsia="仿宋_GB2312" w:hint="eastAsia"/>
                <w:b/>
                <w:color w:val="000000"/>
                <w:sz w:val="24"/>
              </w:rPr>
              <w:t>卫</w:t>
            </w:r>
          </w:p>
          <w:p w14:paraId="79D869B1" w14:textId="2EB32C8B" w:rsidR="005938B8" w:rsidRPr="00A14F31" w:rsidRDefault="005938B8" w:rsidP="00AC3D31">
            <w:pPr>
              <w:jc w:val="center"/>
              <w:rPr>
                <w:rFonts w:eastAsia="仿宋_GB2312"/>
                <w:b/>
                <w:color w:val="000000"/>
                <w:sz w:val="24"/>
              </w:rPr>
            </w:pPr>
            <w:r w:rsidRPr="00A14F31">
              <w:rPr>
                <w:rFonts w:eastAsia="仿宋_GB2312"/>
                <w:b/>
                <w:color w:val="000000"/>
                <w:sz w:val="24"/>
              </w:rPr>
              <w:t>◆</w:t>
            </w:r>
          </w:p>
        </w:tc>
        <w:tc>
          <w:tcPr>
            <w:tcW w:w="247" w:type="pct"/>
            <w:tcBorders>
              <w:bottom w:val="single" w:sz="4" w:space="0" w:color="auto"/>
            </w:tcBorders>
            <w:vAlign w:val="center"/>
          </w:tcPr>
          <w:p w14:paraId="694D7B76" w14:textId="77777777" w:rsidR="005938B8" w:rsidRPr="00A14F31" w:rsidRDefault="005938B8" w:rsidP="005938B8">
            <w:pPr>
              <w:jc w:val="center"/>
              <w:rPr>
                <w:rFonts w:eastAsia="仿宋_GB2312"/>
                <w:b/>
                <w:color w:val="000000"/>
                <w:sz w:val="24"/>
              </w:rPr>
            </w:pPr>
            <w:r w:rsidRPr="00A14F31">
              <w:rPr>
                <w:rFonts w:eastAsia="仿宋_GB2312" w:hint="eastAsia"/>
                <w:b/>
                <w:color w:val="000000"/>
                <w:sz w:val="24"/>
              </w:rPr>
              <w:t>包</w:t>
            </w:r>
          </w:p>
          <w:p w14:paraId="38068872" w14:textId="77777777" w:rsidR="00AC3D31" w:rsidRPr="00A14F31" w:rsidRDefault="005938B8" w:rsidP="005938B8">
            <w:pPr>
              <w:jc w:val="center"/>
              <w:rPr>
                <w:rFonts w:eastAsia="仿宋_GB2312"/>
                <w:b/>
                <w:color w:val="000000"/>
                <w:sz w:val="24"/>
              </w:rPr>
            </w:pPr>
            <w:r w:rsidRPr="00A14F31">
              <w:rPr>
                <w:rFonts w:eastAsia="仿宋_GB2312" w:hint="eastAsia"/>
                <w:b/>
                <w:color w:val="000000"/>
                <w:sz w:val="24"/>
              </w:rPr>
              <w:t>福</w:t>
            </w:r>
          </w:p>
          <w:p w14:paraId="5C69B1CA" w14:textId="2AC08DA4" w:rsidR="005938B8" w:rsidRPr="00A14F31" w:rsidRDefault="005938B8" w:rsidP="005938B8">
            <w:pPr>
              <w:jc w:val="center"/>
              <w:rPr>
                <w:rFonts w:eastAsia="仿宋_GB2312"/>
                <w:b/>
                <w:color w:val="000000"/>
                <w:sz w:val="24"/>
              </w:rPr>
            </w:pPr>
            <w:r w:rsidRPr="00A14F31">
              <w:rPr>
                <w:rFonts w:eastAsia="仿宋_GB2312" w:hint="eastAsia"/>
                <w:b/>
                <w:color w:val="000000"/>
                <w:sz w:val="24"/>
              </w:rPr>
              <w:t>喜</w:t>
            </w:r>
          </w:p>
          <w:p w14:paraId="23C69D66" w14:textId="6DAD5C45" w:rsidR="005938B8" w:rsidRPr="00A14F31" w:rsidRDefault="005938B8" w:rsidP="00AC3D31">
            <w:pPr>
              <w:jc w:val="center"/>
              <w:rPr>
                <w:rFonts w:eastAsia="仿宋_GB2312"/>
                <w:b/>
                <w:color w:val="000000"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◇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vAlign w:val="center"/>
          </w:tcPr>
          <w:p w14:paraId="2745C2A9" w14:textId="77777777" w:rsidR="00AC3D31" w:rsidRPr="00A14F31" w:rsidRDefault="005938B8" w:rsidP="00016AF4">
            <w:pPr>
              <w:jc w:val="center"/>
              <w:rPr>
                <w:rFonts w:eastAsia="仿宋_GB2312"/>
                <w:b/>
                <w:color w:val="000000"/>
                <w:sz w:val="24"/>
              </w:rPr>
            </w:pPr>
            <w:r w:rsidRPr="00A14F31">
              <w:rPr>
                <w:rFonts w:eastAsia="仿宋_GB2312" w:hint="eastAsia"/>
                <w:b/>
                <w:color w:val="000000"/>
                <w:sz w:val="24"/>
              </w:rPr>
              <w:t>刘</w:t>
            </w:r>
          </w:p>
          <w:p w14:paraId="1CD40847" w14:textId="2EB9C19F" w:rsidR="005938B8" w:rsidRPr="00A14F31" w:rsidRDefault="005938B8" w:rsidP="00016AF4">
            <w:pPr>
              <w:jc w:val="center"/>
              <w:rPr>
                <w:rFonts w:eastAsia="仿宋_GB2312"/>
                <w:b/>
                <w:color w:val="000000"/>
                <w:sz w:val="24"/>
              </w:rPr>
            </w:pPr>
            <w:r w:rsidRPr="00A14F31">
              <w:rPr>
                <w:rFonts w:eastAsia="仿宋_GB2312" w:hint="eastAsia"/>
                <w:b/>
                <w:color w:val="000000"/>
                <w:sz w:val="24"/>
              </w:rPr>
              <w:t>艳</w:t>
            </w:r>
          </w:p>
          <w:p w14:paraId="0D4E5048" w14:textId="77777777" w:rsidR="005938B8" w:rsidRPr="00A14F31" w:rsidRDefault="005938B8" w:rsidP="00016AF4">
            <w:pPr>
              <w:jc w:val="center"/>
              <w:rPr>
                <w:rFonts w:eastAsia="仿宋_GB2312"/>
                <w:b/>
                <w:color w:val="000000"/>
                <w:sz w:val="24"/>
              </w:rPr>
            </w:pPr>
            <w:r w:rsidRPr="00A14F31">
              <w:rPr>
                <w:rFonts w:eastAsia="仿宋_GB2312" w:hint="eastAsia"/>
                <w:b/>
                <w:color w:val="000000"/>
                <w:sz w:val="24"/>
              </w:rPr>
              <w:t>艳</w:t>
            </w:r>
          </w:p>
          <w:p w14:paraId="1C93FF28" w14:textId="106A8E62" w:rsidR="005938B8" w:rsidRPr="00A14F31" w:rsidRDefault="005938B8" w:rsidP="00016AF4">
            <w:pPr>
              <w:jc w:val="center"/>
              <w:rPr>
                <w:rFonts w:eastAsia="仿宋_GB2312"/>
                <w:b/>
                <w:color w:val="000000"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◇</w:t>
            </w:r>
          </w:p>
        </w:tc>
      </w:tr>
      <w:tr w:rsidR="005938B8" w:rsidRPr="00A14F31" w14:paraId="16D5CA90" w14:textId="77777777" w:rsidTr="005938B8">
        <w:trPr>
          <w:trHeight w:val="20"/>
          <w:jc w:val="center"/>
        </w:trPr>
        <w:tc>
          <w:tcPr>
            <w:tcW w:w="464" w:type="pct"/>
            <w:vAlign w:val="center"/>
          </w:tcPr>
          <w:p w14:paraId="2C55386B" w14:textId="77777777" w:rsidR="005938B8" w:rsidRPr="00A14F31" w:rsidRDefault="005938B8" w:rsidP="00016AF4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1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C75F97" w14:textId="6E8B2247" w:rsidR="005938B8" w:rsidRPr="00A14F31" w:rsidRDefault="005938B8" w:rsidP="00016AF4">
            <w:pPr>
              <w:widowControl/>
              <w:spacing w:line="320" w:lineRule="exact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李欢</w:t>
            </w:r>
            <w:proofErr w:type="gramStart"/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欢</w:t>
            </w:r>
            <w:proofErr w:type="gramEnd"/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AF143" w14:textId="34F73AB3" w:rsidR="005938B8" w:rsidRPr="00A14F31" w:rsidRDefault="005938B8" w:rsidP="00016AF4">
            <w:pPr>
              <w:widowControl/>
              <w:spacing w:line="360" w:lineRule="auto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王刚</w:t>
            </w:r>
          </w:p>
        </w:tc>
        <w:tc>
          <w:tcPr>
            <w:tcW w:w="2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F63CCD" w14:textId="0AA63896" w:rsidR="005938B8" w:rsidRPr="00A14F31" w:rsidRDefault="005938B8" w:rsidP="00016AF4">
            <w:pPr>
              <w:spacing w:line="360" w:lineRule="auto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proofErr w:type="gramStart"/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钴基硒化</w:t>
            </w:r>
            <w:proofErr w:type="gramEnd"/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物催化剂的制备及</w:t>
            </w:r>
            <w:proofErr w:type="gramStart"/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在锌空电池</w:t>
            </w:r>
            <w:proofErr w:type="gramEnd"/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中的应用</w:t>
            </w:r>
          </w:p>
        </w:tc>
        <w:tc>
          <w:tcPr>
            <w:tcW w:w="247" w:type="pct"/>
            <w:vAlign w:val="center"/>
          </w:tcPr>
          <w:p w14:paraId="21EE5AB3" w14:textId="77777777" w:rsidR="005938B8" w:rsidRPr="00A14F31" w:rsidRDefault="005938B8" w:rsidP="00016AF4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▲</w:t>
            </w:r>
          </w:p>
        </w:tc>
        <w:tc>
          <w:tcPr>
            <w:tcW w:w="247" w:type="pct"/>
            <w:vAlign w:val="center"/>
          </w:tcPr>
          <w:p w14:paraId="650989A5" w14:textId="39F25D34" w:rsidR="005938B8" w:rsidRPr="00A14F31" w:rsidRDefault="005938B8" w:rsidP="00016AF4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△</w:t>
            </w:r>
          </w:p>
        </w:tc>
        <w:tc>
          <w:tcPr>
            <w:tcW w:w="248" w:type="pct"/>
            <w:vAlign w:val="center"/>
          </w:tcPr>
          <w:p w14:paraId="74F77415" w14:textId="542D32FA" w:rsidR="005938B8" w:rsidRPr="00A14F31" w:rsidRDefault="005938B8" w:rsidP="00016AF4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△</w:t>
            </w:r>
          </w:p>
        </w:tc>
        <w:tc>
          <w:tcPr>
            <w:tcW w:w="247" w:type="pct"/>
            <w:vAlign w:val="center"/>
          </w:tcPr>
          <w:p w14:paraId="6CA23C4F" w14:textId="26F08A54" w:rsidR="005938B8" w:rsidRPr="00A14F31" w:rsidRDefault="005938B8" w:rsidP="00016AF4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△</w:t>
            </w:r>
          </w:p>
        </w:tc>
        <w:tc>
          <w:tcPr>
            <w:tcW w:w="247" w:type="pct"/>
            <w:vAlign w:val="center"/>
          </w:tcPr>
          <w:p w14:paraId="1A45781D" w14:textId="761DB47E" w:rsidR="005938B8" w:rsidRPr="00A14F31" w:rsidRDefault="005938B8" w:rsidP="00016AF4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△</w:t>
            </w:r>
          </w:p>
        </w:tc>
        <w:tc>
          <w:tcPr>
            <w:tcW w:w="248" w:type="pct"/>
            <w:vAlign w:val="center"/>
          </w:tcPr>
          <w:p w14:paraId="7733BC90" w14:textId="4C5CAC29" w:rsidR="005938B8" w:rsidRPr="00A14F31" w:rsidRDefault="005938B8" w:rsidP="00016AF4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○</w:t>
            </w:r>
          </w:p>
        </w:tc>
      </w:tr>
      <w:tr w:rsidR="00AC3D31" w:rsidRPr="00A14F31" w14:paraId="494E7793" w14:textId="77777777" w:rsidTr="00AC3D31">
        <w:trPr>
          <w:trHeight w:val="20"/>
          <w:jc w:val="center"/>
        </w:trPr>
        <w:tc>
          <w:tcPr>
            <w:tcW w:w="464" w:type="pct"/>
            <w:vAlign w:val="center"/>
          </w:tcPr>
          <w:p w14:paraId="22C8BFAB" w14:textId="77777777" w:rsidR="00AC3D31" w:rsidRPr="00A14F31" w:rsidRDefault="00AC3D31" w:rsidP="00016AF4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2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2C68D" w14:textId="5373127D" w:rsidR="00AC3D31" w:rsidRPr="00A14F31" w:rsidRDefault="00AC3D31" w:rsidP="00016AF4">
            <w:pPr>
              <w:widowControl/>
              <w:spacing w:line="320" w:lineRule="exact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黄露</w:t>
            </w:r>
            <w:proofErr w:type="gramStart"/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露</w:t>
            </w:r>
            <w:proofErr w:type="gramEnd"/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7D7C0" w14:textId="78060301" w:rsidR="00AC3D31" w:rsidRPr="00A14F31" w:rsidRDefault="00AC3D31" w:rsidP="00016AF4">
            <w:pPr>
              <w:widowControl/>
              <w:spacing w:line="360" w:lineRule="auto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王刚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2CDA5B" w14:textId="77B4D891" w:rsidR="00AC3D31" w:rsidRPr="00A14F31" w:rsidRDefault="00AC3D31" w:rsidP="00016AF4">
            <w:pPr>
              <w:widowControl/>
              <w:spacing w:line="360" w:lineRule="auto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proofErr w:type="gramStart"/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醌</w:t>
            </w:r>
            <w:proofErr w:type="gramEnd"/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基化合物作为储锌正极材料的电化学性能和机制研究</w:t>
            </w:r>
          </w:p>
        </w:tc>
        <w:tc>
          <w:tcPr>
            <w:tcW w:w="247" w:type="pct"/>
            <w:vAlign w:val="center"/>
          </w:tcPr>
          <w:p w14:paraId="3DBD07D1" w14:textId="77777777" w:rsidR="00AC3D31" w:rsidRPr="00A14F31" w:rsidRDefault="00AC3D31" w:rsidP="00016AF4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▲</w:t>
            </w:r>
          </w:p>
        </w:tc>
        <w:tc>
          <w:tcPr>
            <w:tcW w:w="247" w:type="pct"/>
            <w:vAlign w:val="center"/>
          </w:tcPr>
          <w:p w14:paraId="3CCE461D" w14:textId="50649536" w:rsidR="00AC3D31" w:rsidRPr="00A14F31" w:rsidRDefault="00AC3D31" w:rsidP="00016AF4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△</w:t>
            </w:r>
          </w:p>
        </w:tc>
        <w:tc>
          <w:tcPr>
            <w:tcW w:w="248" w:type="pct"/>
            <w:vAlign w:val="center"/>
          </w:tcPr>
          <w:p w14:paraId="30541A9B" w14:textId="258D67A7" w:rsidR="00AC3D31" w:rsidRPr="00A14F31" w:rsidRDefault="00AC3D31" w:rsidP="00016AF4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△</w:t>
            </w:r>
          </w:p>
        </w:tc>
        <w:tc>
          <w:tcPr>
            <w:tcW w:w="247" w:type="pct"/>
            <w:vAlign w:val="center"/>
          </w:tcPr>
          <w:p w14:paraId="1CF12100" w14:textId="698BB964" w:rsidR="00AC3D31" w:rsidRPr="00A14F31" w:rsidRDefault="00AC3D31" w:rsidP="00016AF4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△</w:t>
            </w:r>
          </w:p>
        </w:tc>
        <w:tc>
          <w:tcPr>
            <w:tcW w:w="247" w:type="pct"/>
            <w:vAlign w:val="center"/>
          </w:tcPr>
          <w:p w14:paraId="6D6E1D55" w14:textId="3468361F" w:rsidR="00AC3D31" w:rsidRPr="00A14F31" w:rsidRDefault="00AC3D31" w:rsidP="00016AF4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△</w:t>
            </w:r>
          </w:p>
        </w:tc>
        <w:tc>
          <w:tcPr>
            <w:tcW w:w="248" w:type="pct"/>
            <w:vAlign w:val="center"/>
          </w:tcPr>
          <w:p w14:paraId="0FA85EEE" w14:textId="04EF5A76" w:rsidR="00AC3D31" w:rsidRPr="00A14F31" w:rsidRDefault="00AC3D31" w:rsidP="00016AF4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○</w:t>
            </w:r>
          </w:p>
        </w:tc>
      </w:tr>
      <w:tr w:rsidR="00AC3D31" w:rsidRPr="00A14F31" w14:paraId="7CE2DD4E" w14:textId="77777777" w:rsidTr="00AC3D31">
        <w:trPr>
          <w:trHeight w:val="20"/>
          <w:jc w:val="center"/>
        </w:trPr>
        <w:tc>
          <w:tcPr>
            <w:tcW w:w="464" w:type="pct"/>
            <w:vAlign w:val="center"/>
          </w:tcPr>
          <w:p w14:paraId="16626FF5" w14:textId="46AFB412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 w:hint="eastAsia"/>
                <w:b/>
                <w:sz w:val="24"/>
              </w:rPr>
              <w:t>3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DD2C2" w14:textId="53FBEDA0" w:rsidR="00AC3D31" w:rsidRPr="00A14F31" w:rsidRDefault="00AC3D31" w:rsidP="005938B8">
            <w:pPr>
              <w:widowControl/>
              <w:spacing w:line="320" w:lineRule="exact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刘英伦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B44A0" w14:textId="4F1370FC" w:rsidR="00AC3D31" w:rsidRPr="00A14F31" w:rsidRDefault="00AC3D31" w:rsidP="005938B8">
            <w:pPr>
              <w:widowControl/>
              <w:spacing w:line="360" w:lineRule="auto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张海洋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C49A66" w14:textId="795F4163" w:rsidR="00AC3D31" w:rsidRPr="00A14F31" w:rsidRDefault="00AC3D31" w:rsidP="005938B8">
            <w:pPr>
              <w:widowControl/>
              <w:spacing w:line="360" w:lineRule="auto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过渡金属磷化物催化剂的制备及其电解水性能的研究</w:t>
            </w:r>
          </w:p>
        </w:tc>
        <w:tc>
          <w:tcPr>
            <w:tcW w:w="247" w:type="pct"/>
            <w:vAlign w:val="center"/>
          </w:tcPr>
          <w:p w14:paraId="311D75DB" w14:textId="77777777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▲</w:t>
            </w:r>
          </w:p>
        </w:tc>
        <w:tc>
          <w:tcPr>
            <w:tcW w:w="247" w:type="pct"/>
            <w:vAlign w:val="center"/>
          </w:tcPr>
          <w:p w14:paraId="78AE4F83" w14:textId="522D5B89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8" w:type="pct"/>
            <w:vAlign w:val="center"/>
          </w:tcPr>
          <w:p w14:paraId="504A91AC" w14:textId="57C34155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7" w:type="pct"/>
            <w:vAlign w:val="center"/>
          </w:tcPr>
          <w:p w14:paraId="44FA911D" w14:textId="5B9DD03D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7" w:type="pct"/>
            <w:vAlign w:val="center"/>
          </w:tcPr>
          <w:p w14:paraId="62364BA8" w14:textId="58014D2D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8" w:type="pct"/>
            <w:vAlign w:val="center"/>
          </w:tcPr>
          <w:p w14:paraId="20808108" w14:textId="0AF132CB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○</w:t>
            </w:r>
          </w:p>
        </w:tc>
      </w:tr>
      <w:tr w:rsidR="00AC3D31" w:rsidRPr="00A14F31" w14:paraId="60CFD795" w14:textId="77777777" w:rsidTr="00AC3D31">
        <w:trPr>
          <w:trHeight w:val="20"/>
          <w:jc w:val="center"/>
        </w:trPr>
        <w:tc>
          <w:tcPr>
            <w:tcW w:w="464" w:type="pct"/>
            <w:vAlign w:val="center"/>
          </w:tcPr>
          <w:p w14:paraId="77FBE4E0" w14:textId="5D9C01C3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 w:hint="eastAsia"/>
                <w:b/>
                <w:sz w:val="24"/>
              </w:rPr>
              <w:t>4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8553F" w14:textId="6EF4DFC0" w:rsidR="00AC3D31" w:rsidRPr="00A14F31" w:rsidRDefault="00AC3D31" w:rsidP="005938B8">
            <w:pPr>
              <w:widowControl/>
              <w:spacing w:line="320" w:lineRule="exact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柳宏磊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B0CB5" w14:textId="0709F74C" w:rsidR="00AC3D31" w:rsidRPr="00A14F31" w:rsidRDefault="00AC3D31" w:rsidP="005938B8">
            <w:pPr>
              <w:widowControl/>
              <w:spacing w:line="360" w:lineRule="auto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张金利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6345C9" w14:textId="4BD1BD7D" w:rsidR="00AC3D31" w:rsidRPr="00A14F31" w:rsidRDefault="00AC3D31" w:rsidP="005938B8">
            <w:pPr>
              <w:widowControl/>
              <w:spacing w:line="360" w:lineRule="auto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二</w:t>
            </w:r>
            <w:proofErr w:type="gramStart"/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维材料</w:t>
            </w:r>
            <w:proofErr w:type="gramEnd"/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支撑过渡金属小团簇的结构及磁性质的研究</w:t>
            </w:r>
          </w:p>
        </w:tc>
        <w:tc>
          <w:tcPr>
            <w:tcW w:w="247" w:type="pct"/>
            <w:vAlign w:val="center"/>
          </w:tcPr>
          <w:p w14:paraId="353C1CF8" w14:textId="77777777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▲</w:t>
            </w:r>
          </w:p>
        </w:tc>
        <w:tc>
          <w:tcPr>
            <w:tcW w:w="247" w:type="pct"/>
            <w:vAlign w:val="center"/>
          </w:tcPr>
          <w:p w14:paraId="0671E9AD" w14:textId="5B1E51FC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8" w:type="pct"/>
            <w:vAlign w:val="center"/>
          </w:tcPr>
          <w:p w14:paraId="6AA3F610" w14:textId="2F23AB5D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7" w:type="pct"/>
            <w:vAlign w:val="center"/>
          </w:tcPr>
          <w:p w14:paraId="76FDDBED" w14:textId="03EB0824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7" w:type="pct"/>
            <w:vAlign w:val="center"/>
          </w:tcPr>
          <w:p w14:paraId="3D289663" w14:textId="591E35AC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8" w:type="pct"/>
            <w:vAlign w:val="center"/>
          </w:tcPr>
          <w:p w14:paraId="080271AE" w14:textId="166BB5C2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○</w:t>
            </w:r>
          </w:p>
        </w:tc>
      </w:tr>
      <w:tr w:rsidR="00AC3D31" w:rsidRPr="00A14F31" w14:paraId="0C663587" w14:textId="77777777" w:rsidTr="00AC3D31">
        <w:trPr>
          <w:trHeight w:val="20"/>
          <w:jc w:val="center"/>
        </w:trPr>
        <w:tc>
          <w:tcPr>
            <w:tcW w:w="464" w:type="pct"/>
            <w:vAlign w:val="center"/>
          </w:tcPr>
          <w:p w14:paraId="32C07F43" w14:textId="44FC6CE8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 w:hint="eastAsia"/>
                <w:b/>
                <w:sz w:val="24"/>
              </w:rPr>
              <w:t>5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EFF64" w14:textId="44F494C5" w:rsidR="00AC3D31" w:rsidRPr="00A14F31" w:rsidRDefault="00AC3D31" w:rsidP="005938B8">
            <w:pPr>
              <w:widowControl/>
              <w:spacing w:line="320" w:lineRule="exact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proofErr w:type="gramStart"/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孙开胜</w:t>
            </w:r>
            <w:proofErr w:type="gramEnd"/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84ED6" w14:textId="0D4CA182" w:rsidR="00AC3D31" w:rsidRPr="00A14F31" w:rsidRDefault="00AC3D31" w:rsidP="005938B8">
            <w:pPr>
              <w:widowControl/>
              <w:spacing w:line="360" w:lineRule="auto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陈龙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F5215C" w14:textId="21F99479" w:rsidR="00AC3D31" w:rsidRPr="00A14F31" w:rsidRDefault="00AC3D31" w:rsidP="005938B8">
            <w:pPr>
              <w:widowControl/>
              <w:spacing w:line="360" w:lineRule="auto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proofErr w:type="gramStart"/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锰基</w:t>
            </w:r>
            <w:proofErr w:type="gramEnd"/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MOFs</w:t>
            </w: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衍生电极材料改性设计及储锌性能研究</w:t>
            </w:r>
          </w:p>
        </w:tc>
        <w:tc>
          <w:tcPr>
            <w:tcW w:w="247" w:type="pct"/>
            <w:vAlign w:val="center"/>
          </w:tcPr>
          <w:p w14:paraId="3BD710B7" w14:textId="77777777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▲</w:t>
            </w:r>
          </w:p>
        </w:tc>
        <w:tc>
          <w:tcPr>
            <w:tcW w:w="247" w:type="pct"/>
            <w:vAlign w:val="center"/>
          </w:tcPr>
          <w:p w14:paraId="1FA7FA70" w14:textId="0A3F5CC8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8" w:type="pct"/>
            <w:vAlign w:val="center"/>
          </w:tcPr>
          <w:p w14:paraId="6F90043D" w14:textId="02FF8543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7" w:type="pct"/>
            <w:vAlign w:val="center"/>
          </w:tcPr>
          <w:p w14:paraId="264ED13F" w14:textId="32541F98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7" w:type="pct"/>
            <w:vAlign w:val="center"/>
          </w:tcPr>
          <w:p w14:paraId="6C325592" w14:textId="2FCAE0F2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8" w:type="pct"/>
            <w:vAlign w:val="center"/>
          </w:tcPr>
          <w:p w14:paraId="0CAE0E45" w14:textId="0F1322FF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○</w:t>
            </w:r>
          </w:p>
        </w:tc>
      </w:tr>
      <w:tr w:rsidR="00AC3D31" w:rsidRPr="00A14F31" w14:paraId="36FBD8FA" w14:textId="77777777" w:rsidTr="00AC3D31">
        <w:trPr>
          <w:trHeight w:val="20"/>
          <w:jc w:val="center"/>
        </w:trPr>
        <w:tc>
          <w:tcPr>
            <w:tcW w:w="464" w:type="pct"/>
            <w:vAlign w:val="center"/>
          </w:tcPr>
          <w:p w14:paraId="482021F5" w14:textId="22EADCAC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 w:hint="eastAsia"/>
                <w:b/>
                <w:sz w:val="24"/>
              </w:rPr>
              <w:t>6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38A66" w14:textId="0811B2F1" w:rsidR="00AC3D31" w:rsidRPr="00A14F31" w:rsidRDefault="00AC3D31" w:rsidP="005938B8">
            <w:pPr>
              <w:widowControl/>
              <w:spacing w:line="320" w:lineRule="exact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庞建祥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12F17" w14:textId="765A3E2A" w:rsidR="00AC3D31" w:rsidRPr="00A14F31" w:rsidRDefault="00AC3D31" w:rsidP="005938B8">
            <w:pPr>
              <w:widowControl/>
              <w:spacing w:line="360" w:lineRule="auto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陈龙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985C7E" w14:textId="6702490B" w:rsidR="00AC3D31" w:rsidRPr="00A14F31" w:rsidRDefault="00AC3D31" w:rsidP="005938B8">
            <w:pPr>
              <w:widowControl/>
              <w:spacing w:line="360" w:lineRule="auto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proofErr w:type="gramStart"/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钴基异质结</w:t>
            </w:r>
            <w:proofErr w:type="gramEnd"/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复合材料的制备及其电化学检测性能研究</w:t>
            </w:r>
          </w:p>
        </w:tc>
        <w:tc>
          <w:tcPr>
            <w:tcW w:w="247" w:type="pct"/>
            <w:vAlign w:val="center"/>
          </w:tcPr>
          <w:p w14:paraId="691E0920" w14:textId="490B747A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▲</w:t>
            </w:r>
          </w:p>
        </w:tc>
        <w:tc>
          <w:tcPr>
            <w:tcW w:w="247" w:type="pct"/>
            <w:vAlign w:val="center"/>
          </w:tcPr>
          <w:p w14:paraId="69537E8F" w14:textId="309FFB7E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8" w:type="pct"/>
            <w:vAlign w:val="center"/>
          </w:tcPr>
          <w:p w14:paraId="43E78A53" w14:textId="13BA8CD3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7" w:type="pct"/>
            <w:vAlign w:val="center"/>
          </w:tcPr>
          <w:p w14:paraId="7B5CFA3D" w14:textId="2932C768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7" w:type="pct"/>
            <w:vAlign w:val="center"/>
          </w:tcPr>
          <w:p w14:paraId="632084D6" w14:textId="0A27A0B9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8" w:type="pct"/>
            <w:vAlign w:val="center"/>
          </w:tcPr>
          <w:p w14:paraId="6B12455C" w14:textId="4C10212F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○</w:t>
            </w:r>
          </w:p>
        </w:tc>
      </w:tr>
      <w:tr w:rsidR="00AC3D31" w:rsidRPr="00A14F31" w14:paraId="19855613" w14:textId="77777777" w:rsidTr="00AC3D31">
        <w:trPr>
          <w:trHeight w:val="20"/>
          <w:jc w:val="center"/>
        </w:trPr>
        <w:tc>
          <w:tcPr>
            <w:tcW w:w="464" w:type="pct"/>
            <w:vAlign w:val="center"/>
          </w:tcPr>
          <w:p w14:paraId="509AB398" w14:textId="2720648A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 w:hint="eastAsia"/>
                <w:b/>
                <w:sz w:val="24"/>
              </w:rPr>
              <w:t>7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89EC4" w14:textId="26B1DD85" w:rsidR="00AC3D31" w:rsidRPr="00A14F31" w:rsidRDefault="00AC3D31" w:rsidP="005938B8">
            <w:pPr>
              <w:widowControl/>
              <w:spacing w:line="320" w:lineRule="exact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proofErr w:type="gramStart"/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翁蔚琳</w:t>
            </w:r>
            <w:proofErr w:type="gramEnd"/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FA928" w14:textId="77F83F6A" w:rsidR="00AC3D31" w:rsidRPr="00A14F31" w:rsidRDefault="00AC3D31" w:rsidP="005938B8">
            <w:pPr>
              <w:widowControl/>
              <w:spacing w:line="360" w:lineRule="auto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彭邦华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A94935" w14:textId="1535B548" w:rsidR="00AC3D31" w:rsidRPr="00A14F31" w:rsidRDefault="00AC3D31" w:rsidP="005938B8">
            <w:pPr>
              <w:widowControl/>
              <w:spacing w:line="360" w:lineRule="auto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proofErr w:type="gramStart"/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钴钒双</w:t>
            </w:r>
            <w:proofErr w:type="gramEnd"/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金属催化剂的制备及电化学性能研究</w:t>
            </w:r>
          </w:p>
        </w:tc>
        <w:tc>
          <w:tcPr>
            <w:tcW w:w="247" w:type="pct"/>
            <w:vAlign w:val="center"/>
          </w:tcPr>
          <w:p w14:paraId="4CC64D17" w14:textId="77777777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▲</w:t>
            </w:r>
          </w:p>
        </w:tc>
        <w:tc>
          <w:tcPr>
            <w:tcW w:w="247" w:type="pct"/>
            <w:vAlign w:val="center"/>
          </w:tcPr>
          <w:p w14:paraId="77C571C1" w14:textId="6CA9E515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8" w:type="pct"/>
            <w:vAlign w:val="center"/>
          </w:tcPr>
          <w:p w14:paraId="1617FAB5" w14:textId="30F9BC9C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7" w:type="pct"/>
            <w:vAlign w:val="center"/>
          </w:tcPr>
          <w:p w14:paraId="497A4CF8" w14:textId="73E793A4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7" w:type="pct"/>
            <w:vAlign w:val="center"/>
          </w:tcPr>
          <w:p w14:paraId="455DF230" w14:textId="715D989D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8" w:type="pct"/>
            <w:vAlign w:val="center"/>
          </w:tcPr>
          <w:p w14:paraId="689E3C8A" w14:textId="153898D5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○</w:t>
            </w:r>
          </w:p>
        </w:tc>
      </w:tr>
      <w:tr w:rsidR="00AC3D31" w:rsidRPr="00A14F31" w14:paraId="539181FE" w14:textId="77777777" w:rsidTr="00AC3D31">
        <w:trPr>
          <w:trHeight w:val="20"/>
          <w:jc w:val="center"/>
        </w:trPr>
        <w:tc>
          <w:tcPr>
            <w:tcW w:w="464" w:type="pct"/>
            <w:vAlign w:val="center"/>
          </w:tcPr>
          <w:p w14:paraId="0B9F57BE" w14:textId="20BDC280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 w:hint="eastAsia"/>
                <w:b/>
                <w:sz w:val="24"/>
              </w:rPr>
              <w:t>8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5D489" w14:textId="07571B5C" w:rsidR="00AC3D31" w:rsidRPr="00A14F31" w:rsidRDefault="00AC3D31" w:rsidP="005938B8">
            <w:pPr>
              <w:widowControl/>
              <w:spacing w:line="320" w:lineRule="exact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施潇虎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774AB" w14:textId="4B64C7DB" w:rsidR="00AC3D31" w:rsidRPr="00A14F31" w:rsidRDefault="00AC3D31" w:rsidP="005938B8">
            <w:pPr>
              <w:widowControl/>
              <w:spacing w:line="360" w:lineRule="auto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彭邦华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73A95A" w14:textId="5AF712D4" w:rsidR="00AC3D31" w:rsidRPr="00A14F31" w:rsidRDefault="00AC3D31" w:rsidP="005938B8">
            <w:pPr>
              <w:widowControl/>
              <w:spacing w:line="360" w:lineRule="auto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全天候、多场景复合电生理电极的设计与肌肉疲劳研究</w:t>
            </w:r>
          </w:p>
        </w:tc>
        <w:tc>
          <w:tcPr>
            <w:tcW w:w="247" w:type="pct"/>
            <w:vAlign w:val="center"/>
          </w:tcPr>
          <w:p w14:paraId="22B239D5" w14:textId="77777777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▲</w:t>
            </w:r>
          </w:p>
        </w:tc>
        <w:tc>
          <w:tcPr>
            <w:tcW w:w="247" w:type="pct"/>
            <w:vAlign w:val="center"/>
          </w:tcPr>
          <w:p w14:paraId="4CA8C3F6" w14:textId="01728DB0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8" w:type="pct"/>
            <w:vAlign w:val="center"/>
          </w:tcPr>
          <w:p w14:paraId="18E019C1" w14:textId="6848D1E2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7" w:type="pct"/>
            <w:vAlign w:val="center"/>
          </w:tcPr>
          <w:p w14:paraId="4967CC0D" w14:textId="2E0BE1BF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7" w:type="pct"/>
            <w:vAlign w:val="center"/>
          </w:tcPr>
          <w:p w14:paraId="5D4BB5D4" w14:textId="3C8B5C7C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8" w:type="pct"/>
            <w:vAlign w:val="center"/>
          </w:tcPr>
          <w:p w14:paraId="7923200D" w14:textId="54EB2DDF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○</w:t>
            </w:r>
          </w:p>
        </w:tc>
      </w:tr>
      <w:tr w:rsidR="00AC3D31" w:rsidRPr="00A14F31" w14:paraId="0505C507" w14:textId="77777777" w:rsidTr="00AC3D31">
        <w:trPr>
          <w:trHeight w:val="20"/>
          <w:jc w:val="center"/>
        </w:trPr>
        <w:tc>
          <w:tcPr>
            <w:tcW w:w="464" w:type="pct"/>
            <w:vAlign w:val="center"/>
          </w:tcPr>
          <w:p w14:paraId="1034BD13" w14:textId="2ADB5D1A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 w:hint="eastAsia"/>
                <w:b/>
                <w:sz w:val="24"/>
              </w:rPr>
              <w:t>9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64689" w14:textId="6A8B4E60" w:rsidR="00AC3D31" w:rsidRPr="00A14F31" w:rsidRDefault="00AC3D31" w:rsidP="005938B8">
            <w:pPr>
              <w:widowControl/>
              <w:spacing w:line="320" w:lineRule="exact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付小平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CDE4B" w14:textId="3DB6F7A5" w:rsidR="00AC3D31" w:rsidRPr="00A14F31" w:rsidRDefault="00AC3D31" w:rsidP="005938B8">
            <w:pPr>
              <w:widowControl/>
              <w:spacing w:line="360" w:lineRule="auto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郭旭虹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B8CBFF" w14:textId="70385C89" w:rsidR="00AC3D31" w:rsidRPr="00A14F31" w:rsidRDefault="00AC3D31" w:rsidP="005938B8">
            <w:pPr>
              <w:widowControl/>
              <w:spacing w:line="360" w:lineRule="auto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多孔碳基材料的设计、制备及其超级电容器性能研究</w:t>
            </w:r>
          </w:p>
        </w:tc>
        <w:tc>
          <w:tcPr>
            <w:tcW w:w="247" w:type="pct"/>
            <w:vAlign w:val="center"/>
          </w:tcPr>
          <w:p w14:paraId="3C0277DA" w14:textId="77777777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▲</w:t>
            </w:r>
          </w:p>
        </w:tc>
        <w:tc>
          <w:tcPr>
            <w:tcW w:w="247" w:type="pct"/>
            <w:vAlign w:val="center"/>
          </w:tcPr>
          <w:p w14:paraId="0F6FE194" w14:textId="522DA43C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8" w:type="pct"/>
            <w:vAlign w:val="center"/>
          </w:tcPr>
          <w:p w14:paraId="0F10E825" w14:textId="16A6935C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7" w:type="pct"/>
            <w:vAlign w:val="center"/>
          </w:tcPr>
          <w:p w14:paraId="55D13BEE" w14:textId="56F4F968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7" w:type="pct"/>
            <w:vAlign w:val="center"/>
          </w:tcPr>
          <w:p w14:paraId="018282F4" w14:textId="06E68D8E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8" w:type="pct"/>
            <w:vAlign w:val="center"/>
          </w:tcPr>
          <w:p w14:paraId="7661123E" w14:textId="78A588EA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○</w:t>
            </w:r>
          </w:p>
        </w:tc>
      </w:tr>
      <w:tr w:rsidR="00AC3D31" w:rsidRPr="00A14F31" w14:paraId="34AB7252" w14:textId="77777777" w:rsidTr="00AC3D31">
        <w:trPr>
          <w:trHeight w:val="20"/>
          <w:jc w:val="center"/>
        </w:trPr>
        <w:tc>
          <w:tcPr>
            <w:tcW w:w="464" w:type="pct"/>
            <w:vAlign w:val="center"/>
          </w:tcPr>
          <w:p w14:paraId="4964525E" w14:textId="669D8A85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 w:hint="eastAsia"/>
                <w:b/>
                <w:sz w:val="24"/>
              </w:rPr>
              <w:t>1</w:t>
            </w:r>
            <w:r w:rsidRPr="00A14F31">
              <w:rPr>
                <w:rFonts w:eastAsia="仿宋_GB2312"/>
                <w:b/>
                <w:sz w:val="24"/>
              </w:rPr>
              <w:t>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8BC2A" w14:textId="437E129C" w:rsidR="00AC3D31" w:rsidRPr="00A14F31" w:rsidRDefault="00AC3D31" w:rsidP="005938B8">
            <w:pPr>
              <w:widowControl/>
              <w:spacing w:line="320" w:lineRule="exact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proofErr w:type="gramStart"/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辛杰</w:t>
            </w:r>
            <w:proofErr w:type="gramEnd"/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74CD5" w14:textId="0E70BE7F" w:rsidR="00AC3D31" w:rsidRPr="00A14F31" w:rsidRDefault="00AC3D31" w:rsidP="005938B8">
            <w:pPr>
              <w:widowControl/>
              <w:spacing w:line="360" w:lineRule="auto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郭旭虹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EB5C59" w14:textId="49289AB8" w:rsidR="00AC3D31" w:rsidRPr="00A14F31" w:rsidRDefault="00AC3D31" w:rsidP="005938B8">
            <w:pPr>
              <w:widowControl/>
              <w:spacing w:line="360" w:lineRule="auto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杂原子掺杂碳材料的合成及电催化产</w:t>
            </w: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H</w:t>
            </w: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  <w:vertAlign w:val="subscript"/>
              </w:rPr>
              <w:t>2</w:t>
            </w: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O</w:t>
            </w: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  <w:vertAlign w:val="subscript"/>
              </w:rPr>
              <w:t>2</w:t>
            </w: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的研究</w:t>
            </w:r>
          </w:p>
        </w:tc>
        <w:tc>
          <w:tcPr>
            <w:tcW w:w="247" w:type="pct"/>
            <w:vAlign w:val="center"/>
          </w:tcPr>
          <w:p w14:paraId="7996B8FE" w14:textId="77777777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▲</w:t>
            </w:r>
          </w:p>
        </w:tc>
        <w:tc>
          <w:tcPr>
            <w:tcW w:w="247" w:type="pct"/>
            <w:vAlign w:val="center"/>
          </w:tcPr>
          <w:p w14:paraId="2EB4FF5D" w14:textId="70B562A8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8" w:type="pct"/>
            <w:vAlign w:val="center"/>
          </w:tcPr>
          <w:p w14:paraId="4FE1813E" w14:textId="192800D7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7" w:type="pct"/>
            <w:vAlign w:val="center"/>
          </w:tcPr>
          <w:p w14:paraId="1E7FF0C9" w14:textId="2D451FCB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7" w:type="pct"/>
            <w:vAlign w:val="center"/>
          </w:tcPr>
          <w:p w14:paraId="5AFFCED4" w14:textId="22AE9467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8" w:type="pct"/>
            <w:vAlign w:val="center"/>
          </w:tcPr>
          <w:p w14:paraId="114239AE" w14:textId="1734ADE4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○</w:t>
            </w:r>
          </w:p>
        </w:tc>
      </w:tr>
      <w:tr w:rsidR="00AC3D31" w:rsidRPr="00A14F31" w14:paraId="5FC81C2D" w14:textId="77777777" w:rsidTr="00AC3D31">
        <w:trPr>
          <w:trHeight w:val="20"/>
          <w:jc w:val="center"/>
        </w:trPr>
        <w:tc>
          <w:tcPr>
            <w:tcW w:w="464" w:type="pct"/>
            <w:vAlign w:val="center"/>
          </w:tcPr>
          <w:p w14:paraId="304D90C7" w14:textId="2F189A56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 w:hint="eastAsia"/>
                <w:b/>
                <w:sz w:val="24"/>
              </w:rPr>
              <w:t>1</w:t>
            </w:r>
            <w:r w:rsidRPr="00A14F31">
              <w:rPr>
                <w:rFonts w:eastAsia="仿宋_GB2312"/>
                <w:b/>
                <w:sz w:val="24"/>
              </w:rPr>
              <w:t>1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7E5BB" w14:textId="1E23063B" w:rsidR="00AC3D31" w:rsidRPr="00A14F31" w:rsidRDefault="00AC3D31" w:rsidP="005938B8">
            <w:pPr>
              <w:widowControl/>
              <w:spacing w:line="320" w:lineRule="exact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李佳豪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4FCB1" w14:textId="62A72B86" w:rsidR="00AC3D31" w:rsidRPr="00A14F31" w:rsidRDefault="00AC3D31" w:rsidP="005938B8">
            <w:pPr>
              <w:widowControl/>
              <w:spacing w:line="360" w:lineRule="auto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于锋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8EF043" w14:textId="47F92E95" w:rsidR="00AC3D31" w:rsidRPr="00A14F31" w:rsidRDefault="00AC3D31" w:rsidP="005938B8">
            <w:pPr>
              <w:widowControl/>
              <w:spacing w:line="360" w:lineRule="auto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proofErr w:type="gramStart"/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吩嗪</w:t>
            </w:r>
            <w:proofErr w:type="gramEnd"/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衍生物的制备及其电化学性能研究</w:t>
            </w:r>
          </w:p>
        </w:tc>
        <w:tc>
          <w:tcPr>
            <w:tcW w:w="247" w:type="pct"/>
            <w:vAlign w:val="center"/>
          </w:tcPr>
          <w:p w14:paraId="0117CF59" w14:textId="77777777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▲</w:t>
            </w:r>
          </w:p>
        </w:tc>
        <w:tc>
          <w:tcPr>
            <w:tcW w:w="247" w:type="pct"/>
            <w:vAlign w:val="center"/>
          </w:tcPr>
          <w:p w14:paraId="7DC1BB53" w14:textId="0C3C51B9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8" w:type="pct"/>
            <w:vAlign w:val="center"/>
          </w:tcPr>
          <w:p w14:paraId="5735F95B" w14:textId="4CAC017B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7" w:type="pct"/>
            <w:vAlign w:val="center"/>
          </w:tcPr>
          <w:p w14:paraId="7227C265" w14:textId="7A598450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7" w:type="pct"/>
            <w:vAlign w:val="center"/>
          </w:tcPr>
          <w:p w14:paraId="063A2083" w14:textId="7EFE058C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8" w:type="pct"/>
            <w:vAlign w:val="center"/>
          </w:tcPr>
          <w:p w14:paraId="6690E5AD" w14:textId="6687E3C6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○</w:t>
            </w:r>
          </w:p>
        </w:tc>
      </w:tr>
      <w:tr w:rsidR="00AC3D31" w:rsidRPr="00A14F31" w14:paraId="6551AE81" w14:textId="77777777" w:rsidTr="00AC3D31">
        <w:trPr>
          <w:trHeight w:val="20"/>
          <w:jc w:val="center"/>
        </w:trPr>
        <w:tc>
          <w:tcPr>
            <w:tcW w:w="464" w:type="pct"/>
            <w:vAlign w:val="center"/>
          </w:tcPr>
          <w:p w14:paraId="1AEDCDA1" w14:textId="4D1365FA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 w:hint="eastAsia"/>
                <w:b/>
                <w:sz w:val="24"/>
              </w:rPr>
              <w:t>1</w:t>
            </w:r>
            <w:r w:rsidRPr="00A14F31">
              <w:rPr>
                <w:rFonts w:eastAsia="仿宋_GB2312"/>
                <w:b/>
                <w:sz w:val="24"/>
              </w:rPr>
              <w:t>2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666D1" w14:textId="002CC3E3" w:rsidR="00AC3D31" w:rsidRPr="00A14F31" w:rsidRDefault="00AC3D31" w:rsidP="005938B8">
            <w:pPr>
              <w:widowControl/>
              <w:spacing w:line="320" w:lineRule="exact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朱建朋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324CA" w14:textId="4C1A82A4" w:rsidR="00AC3D31" w:rsidRPr="00A14F31" w:rsidRDefault="00AC3D31" w:rsidP="005938B8">
            <w:pPr>
              <w:widowControl/>
              <w:spacing w:line="360" w:lineRule="auto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陈龙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370A16" w14:textId="0BB58A1E" w:rsidR="00AC3D31" w:rsidRPr="00A14F31" w:rsidRDefault="00AC3D31" w:rsidP="005938B8">
            <w:pPr>
              <w:widowControl/>
              <w:spacing w:line="360" w:lineRule="auto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石墨</w:t>
            </w:r>
            <w:proofErr w:type="gramStart"/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烯</w:t>
            </w:r>
            <w:proofErr w:type="gramEnd"/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线性温度传感器的制备与应用研究</w:t>
            </w:r>
          </w:p>
        </w:tc>
        <w:tc>
          <w:tcPr>
            <w:tcW w:w="247" w:type="pct"/>
            <w:vAlign w:val="center"/>
          </w:tcPr>
          <w:p w14:paraId="617A25B7" w14:textId="77777777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▲</w:t>
            </w:r>
          </w:p>
        </w:tc>
        <w:tc>
          <w:tcPr>
            <w:tcW w:w="247" w:type="pct"/>
            <w:vAlign w:val="center"/>
          </w:tcPr>
          <w:p w14:paraId="4F7185CE" w14:textId="51270867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8" w:type="pct"/>
            <w:vAlign w:val="center"/>
          </w:tcPr>
          <w:p w14:paraId="7D59614B" w14:textId="68F66444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7" w:type="pct"/>
            <w:vAlign w:val="center"/>
          </w:tcPr>
          <w:p w14:paraId="39BF0CED" w14:textId="715FA567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7" w:type="pct"/>
            <w:vAlign w:val="center"/>
          </w:tcPr>
          <w:p w14:paraId="158A32B9" w14:textId="71C8A717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8" w:type="pct"/>
            <w:vAlign w:val="center"/>
          </w:tcPr>
          <w:p w14:paraId="6B924443" w14:textId="0E2DFE87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○</w:t>
            </w:r>
          </w:p>
        </w:tc>
      </w:tr>
      <w:tr w:rsidR="00AC3D31" w:rsidRPr="00A14F31" w14:paraId="02D4C1A3" w14:textId="77777777" w:rsidTr="00AC3D31">
        <w:trPr>
          <w:trHeight w:val="20"/>
          <w:jc w:val="center"/>
        </w:trPr>
        <w:tc>
          <w:tcPr>
            <w:tcW w:w="464" w:type="pct"/>
            <w:vAlign w:val="center"/>
          </w:tcPr>
          <w:p w14:paraId="5472FFD3" w14:textId="24F6039F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 w:hint="eastAsia"/>
                <w:b/>
                <w:sz w:val="24"/>
              </w:rPr>
              <w:t>1</w:t>
            </w:r>
            <w:r w:rsidRPr="00A14F31">
              <w:rPr>
                <w:rFonts w:eastAsia="仿宋_GB2312"/>
                <w:b/>
                <w:sz w:val="24"/>
              </w:rPr>
              <w:t>3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D2D79" w14:textId="541C5D0E" w:rsidR="00AC3D31" w:rsidRPr="00A14F31" w:rsidRDefault="00AC3D31" w:rsidP="005938B8">
            <w:pPr>
              <w:widowControl/>
              <w:spacing w:line="320" w:lineRule="exact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郑阳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66369" w14:textId="1648C30A" w:rsidR="00AC3D31" w:rsidRPr="00A14F31" w:rsidRDefault="00AC3D31" w:rsidP="005938B8">
            <w:pPr>
              <w:widowControl/>
              <w:spacing w:line="360" w:lineRule="auto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郭旭虹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306E8F" w14:textId="14042092" w:rsidR="00AC3D31" w:rsidRPr="00A14F31" w:rsidRDefault="00AC3D31" w:rsidP="005938B8">
            <w:pPr>
              <w:widowControl/>
              <w:spacing w:line="360" w:lineRule="auto"/>
              <w:jc w:val="center"/>
              <w:textAlignment w:val="center"/>
              <w:rPr>
                <w:rFonts w:eastAsia="仿宋_GB2312"/>
                <w:b/>
                <w:color w:val="080808"/>
                <w:kern w:val="0"/>
                <w:sz w:val="24"/>
              </w:rPr>
            </w:pPr>
            <w:proofErr w:type="gramStart"/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钴</w:t>
            </w:r>
            <w:proofErr w:type="gramEnd"/>
            <w:r w:rsidRPr="00A14F31">
              <w:rPr>
                <w:rFonts w:eastAsia="仿宋_GB2312" w:hint="eastAsia"/>
                <w:b/>
                <w:color w:val="080808"/>
                <w:kern w:val="0"/>
                <w:sz w:val="24"/>
              </w:rPr>
              <w:t>铁水滑石衍生复合材料的制备及其在电催化氧化的应用研究</w:t>
            </w:r>
          </w:p>
        </w:tc>
        <w:tc>
          <w:tcPr>
            <w:tcW w:w="247" w:type="pct"/>
            <w:vAlign w:val="center"/>
          </w:tcPr>
          <w:p w14:paraId="544E4600" w14:textId="77777777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▲</w:t>
            </w:r>
          </w:p>
        </w:tc>
        <w:tc>
          <w:tcPr>
            <w:tcW w:w="247" w:type="pct"/>
            <w:vAlign w:val="center"/>
          </w:tcPr>
          <w:p w14:paraId="519C11F5" w14:textId="6B69C8EE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8" w:type="pct"/>
            <w:vAlign w:val="center"/>
          </w:tcPr>
          <w:p w14:paraId="24F3B1DF" w14:textId="33FB7AA0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7" w:type="pct"/>
            <w:vAlign w:val="center"/>
          </w:tcPr>
          <w:p w14:paraId="6B997CF4" w14:textId="7A5B8B16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7" w:type="pct"/>
            <w:vAlign w:val="center"/>
          </w:tcPr>
          <w:p w14:paraId="7653A42F" w14:textId="01CE8A3A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ascii="宋体" w:hAnsi="宋体" w:cs="宋体" w:hint="eastAsia"/>
                <w:b/>
                <w:sz w:val="24"/>
              </w:rPr>
              <w:t>△</w:t>
            </w:r>
          </w:p>
        </w:tc>
        <w:tc>
          <w:tcPr>
            <w:tcW w:w="248" w:type="pct"/>
            <w:vAlign w:val="center"/>
          </w:tcPr>
          <w:p w14:paraId="6A52BACA" w14:textId="0A799B9E" w:rsidR="00AC3D31" w:rsidRPr="00A14F31" w:rsidRDefault="00AC3D31" w:rsidP="005938B8">
            <w:pPr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○</w:t>
            </w:r>
          </w:p>
        </w:tc>
      </w:tr>
      <w:tr w:rsidR="009566A0" w:rsidRPr="00A14F31" w14:paraId="7B8A6F8F" w14:textId="77777777" w:rsidTr="005938B8">
        <w:trPr>
          <w:trHeight w:val="973"/>
          <w:jc w:val="center"/>
        </w:trPr>
        <w:tc>
          <w:tcPr>
            <w:tcW w:w="3516" w:type="pct"/>
            <w:gridSpan w:val="4"/>
            <w:vAlign w:val="center"/>
          </w:tcPr>
          <w:p w14:paraId="624E1532" w14:textId="489D14D9" w:rsidR="009566A0" w:rsidRPr="00A14F31" w:rsidRDefault="00000000" w:rsidP="00016AF4">
            <w:pPr>
              <w:ind w:firstLineChars="50" w:firstLine="120"/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答辩时间：</w:t>
            </w:r>
            <w:r w:rsidRPr="00A14F31">
              <w:rPr>
                <w:rFonts w:eastAsia="仿宋_GB2312"/>
                <w:b/>
                <w:sz w:val="24"/>
              </w:rPr>
              <w:t>202</w:t>
            </w:r>
            <w:r w:rsidR="005938B8" w:rsidRPr="00A14F31">
              <w:rPr>
                <w:rFonts w:eastAsia="仿宋_GB2312"/>
                <w:b/>
                <w:sz w:val="24"/>
              </w:rPr>
              <w:t>3</w:t>
            </w:r>
            <w:r w:rsidRPr="00A14F31">
              <w:rPr>
                <w:rFonts w:eastAsia="仿宋_GB2312"/>
                <w:b/>
                <w:sz w:val="24"/>
              </w:rPr>
              <w:t>年</w:t>
            </w:r>
            <w:r w:rsidR="005938B8" w:rsidRPr="00A14F31">
              <w:rPr>
                <w:rFonts w:eastAsia="仿宋_GB2312"/>
                <w:b/>
                <w:sz w:val="24"/>
              </w:rPr>
              <w:t>5</w:t>
            </w:r>
            <w:r w:rsidRPr="00A14F31">
              <w:rPr>
                <w:rFonts w:eastAsia="仿宋_GB2312"/>
                <w:b/>
                <w:sz w:val="24"/>
              </w:rPr>
              <w:t>月</w:t>
            </w:r>
            <w:r w:rsidR="005938B8" w:rsidRPr="00A14F31">
              <w:rPr>
                <w:rFonts w:eastAsia="仿宋_GB2312"/>
                <w:b/>
                <w:sz w:val="24"/>
              </w:rPr>
              <w:t>13</w:t>
            </w:r>
            <w:r w:rsidRPr="00A14F31">
              <w:rPr>
                <w:rFonts w:eastAsia="仿宋_GB2312"/>
                <w:b/>
                <w:sz w:val="24"/>
              </w:rPr>
              <w:t>日（星期</w:t>
            </w:r>
            <w:r w:rsidR="005938B8" w:rsidRPr="00A14F31">
              <w:rPr>
                <w:rFonts w:eastAsia="仿宋_GB2312" w:hint="eastAsia"/>
                <w:b/>
                <w:sz w:val="24"/>
              </w:rPr>
              <w:t>六</w:t>
            </w:r>
            <w:r w:rsidRPr="00A14F31">
              <w:rPr>
                <w:rFonts w:eastAsia="仿宋_GB2312"/>
                <w:b/>
                <w:sz w:val="24"/>
              </w:rPr>
              <w:t>）</w:t>
            </w:r>
            <w:r w:rsidR="00FB77A1">
              <w:rPr>
                <w:rFonts w:eastAsia="仿宋_GB2312" w:hint="eastAsia"/>
                <w:b/>
                <w:sz w:val="24"/>
              </w:rPr>
              <w:t>上午</w:t>
            </w:r>
            <w:r w:rsidR="00FB77A1">
              <w:rPr>
                <w:rFonts w:eastAsia="仿宋_GB2312" w:hint="eastAsia"/>
                <w:b/>
                <w:sz w:val="24"/>
              </w:rPr>
              <w:t>1</w:t>
            </w:r>
            <w:r w:rsidR="00FB77A1">
              <w:rPr>
                <w:rFonts w:eastAsia="仿宋_GB2312"/>
                <w:b/>
                <w:sz w:val="24"/>
              </w:rPr>
              <w:t>0</w:t>
            </w:r>
            <w:r w:rsidR="00FB77A1">
              <w:rPr>
                <w:rFonts w:eastAsia="仿宋_GB2312" w:hint="eastAsia"/>
                <w:b/>
                <w:sz w:val="24"/>
              </w:rPr>
              <w:t>：</w:t>
            </w:r>
            <w:r w:rsidR="00FB77A1">
              <w:rPr>
                <w:rFonts w:eastAsia="仿宋_GB2312" w:hint="eastAsia"/>
                <w:b/>
                <w:sz w:val="24"/>
              </w:rPr>
              <w:t>0</w:t>
            </w:r>
            <w:r w:rsidR="00FB77A1">
              <w:rPr>
                <w:rFonts w:eastAsia="仿宋_GB2312"/>
                <w:b/>
                <w:sz w:val="24"/>
              </w:rPr>
              <w:t>0</w:t>
            </w:r>
            <w:r w:rsidRPr="00A14F31">
              <w:rPr>
                <w:rFonts w:eastAsia="仿宋_GB2312"/>
                <w:b/>
                <w:sz w:val="24"/>
              </w:rPr>
              <w:t>开始。</w:t>
            </w:r>
          </w:p>
          <w:p w14:paraId="6890145A" w14:textId="77DBC5D1" w:rsidR="009566A0" w:rsidRPr="00A14F31" w:rsidRDefault="00000000" w:rsidP="00016AF4">
            <w:pPr>
              <w:ind w:firstLineChars="50" w:firstLine="120"/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线下答辩地点：石河子大学</w:t>
            </w:r>
            <w:r w:rsidR="005938B8" w:rsidRPr="00A14F31">
              <w:rPr>
                <w:rFonts w:eastAsia="仿宋_GB2312" w:hint="eastAsia"/>
                <w:b/>
                <w:sz w:val="24"/>
              </w:rPr>
              <w:t>化学化工</w:t>
            </w:r>
            <w:r w:rsidRPr="00A14F31">
              <w:rPr>
                <w:rFonts w:eastAsia="仿宋_GB2312"/>
                <w:b/>
                <w:sz w:val="24"/>
              </w:rPr>
              <w:t>学院</w:t>
            </w:r>
            <w:r w:rsidR="005938B8" w:rsidRPr="00A14F31">
              <w:rPr>
                <w:rFonts w:eastAsia="仿宋_GB2312" w:hint="eastAsia"/>
                <w:b/>
                <w:sz w:val="24"/>
              </w:rPr>
              <w:t>逸夫楼</w:t>
            </w:r>
            <w:r w:rsidRPr="00A14F31">
              <w:rPr>
                <w:rFonts w:eastAsia="仿宋_GB2312"/>
                <w:b/>
                <w:sz w:val="24"/>
              </w:rPr>
              <w:t>二</w:t>
            </w:r>
            <w:proofErr w:type="gramStart"/>
            <w:r w:rsidRPr="00A14F31">
              <w:rPr>
                <w:rFonts w:eastAsia="仿宋_GB2312"/>
                <w:b/>
                <w:sz w:val="24"/>
              </w:rPr>
              <w:t>楼</w:t>
            </w:r>
            <w:r w:rsidR="005938B8" w:rsidRPr="00A14F31">
              <w:rPr>
                <w:rFonts w:eastAsia="仿宋_GB2312" w:hint="eastAsia"/>
                <w:b/>
                <w:sz w:val="24"/>
              </w:rPr>
              <w:t>学术</w:t>
            </w:r>
            <w:proofErr w:type="gramEnd"/>
            <w:r w:rsidR="005938B8" w:rsidRPr="00A14F31">
              <w:rPr>
                <w:rFonts w:eastAsia="仿宋_GB2312" w:hint="eastAsia"/>
                <w:b/>
                <w:sz w:val="24"/>
              </w:rPr>
              <w:t>报告厅</w:t>
            </w:r>
            <w:r w:rsidRPr="00A14F31">
              <w:rPr>
                <w:rFonts w:eastAsia="仿宋_GB2312"/>
                <w:b/>
                <w:sz w:val="24"/>
              </w:rPr>
              <w:t>。</w:t>
            </w:r>
          </w:p>
          <w:p w14:paraId="7A699DD4" w14:textId="453AA03D" w:rsidR="009566A0" w:rsidRPr="00FB77A1" w:rsidRDefault="00000000" w:rsidP="00016AF4">
            <w:pPr>
              <w:ind w:firstLineChars="50" w:firstLine="120"/>
              <w:jc w:val="center"/>
              <w:rPr>
                <w:rFonts w:eastAsia="仿宋_GB2312" w:hint="eastAsia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线上答辩方式：</w:t>
            </w:r>
            <w:proofErr w:type="gramStart"/>
            <w:r w:rsidR="005938B8" w:rsidRPr="00A14F31">
              <w:rPr>
                <w:rFonts w:eastAsia="仿宋_GB2312" w:hint="eastAsia"/>
                <w:b/>
                <w:sz w:val="24"/>
              </w:rPr>
              <w:t>腾讯</w:t>
            </w:r>
            <w:r w:rsidRPr="00A14F31">
              <w:rPr>
                <w:rFonts w:eastAsia="仿宋_GB2312"/>
                <w:b/>
                <w:sz w:val="24"/>
              </w:rPr>
              <w:t>会议</w:t>
            </w:r>
            <w:proofErr w:type="gramEnd"/>
            <w:r w:rsidRPr="00A14F31">
              <w:rPr>
                <w:rFonts w:eastAsia="仿宋_GB2312"/>
                <w:b/>
                <w:sz w:val="24"/>
              </w:rPr>
              <w:t>，会议号为</w:t>
            </w:r>
            <w:r w:rsidR="00FB77A1">
              <w:rPr>
                <w:rFonts w:eastAsia="仿宋_GB2312"/>
                <w:b/>
                <w:sz w:val="24"/>
              </w:rPr>
              <w:t>816 586 357</w:t>
            </w:r>
            <w:r w:rsidR="00FB77A1">
              <w:rPr>
                <w:rFonts w:eastAsia="仿宋_GB2312" w:hint="eastAsia"/>
                <w:b/>
                <w:sz w:val="24"/>
              </w:rPr>
              <w:t>。</w:t>
            </w:r>
          </w:p>
        </w:tc>
        <w:tc>
          <w:tcPr>
            <w:tcW w:w="1484" w:type="pct"/>
            <w:gridSpan w:val="6"/>
            <w:vAlign w:val="center"/>
          </w:tcPr>
          <w:p w14:paraId="40D8C5C0" w14:textId="77777777" w:rsidR="009566A0" w:rsidRPr="00A14F31" w:rsidRDefault="00000000" w:rsidP="00016AF4">
            <w:pPr>
              <w:ind w:firstLineChars="100" w:firstLine="240"/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▲</w:t>
            </w:r>
            <w:r w:rsidRPr="00A14F31">
              <w:rPr>
                <w:rFonts w:eastAsia="仿宋_GB2312"/>
                <w:b/>
                <w:sz w:val="24"/>
              </w:rPr>
              <w:t>主席；</w:t>
            </w:r>
            <w:r w:rsidRPr="00A14F31">
              <w:rPr>
                <w:rFonts w:eastAsia="仿宋_GB2312"/>
                <w:b/>
                <w:sz w:val="24"/>
              </w:rPr>
              <w:t xml:space="preserve">  △</w:t>
            </w:r>
            <w:r w:rsidRPr="00A14F31">
              <w:rPr>
                <w:rFonts w:eastAsia="仿宋_GB2312"/>
                <w:b/>
                <w:sz w:val="24"/>
              </w:rPr>
              <w:t>评委；</w:t>
            </w:r>
            <w:r w:rsidRPr="00A14F31">
              <w:rPr>
                <w:rFonts w:eastAsia="仿宋_GB2312" w:hint="eastAsia"/>
                <w:b/>
                <w:sz w:val="24"/>
              </w:rPr>
              <w:t xml:space="preserve"> </w:t>
            </w:r>
            <w:r w:rsidRPr="00A14F31">
              <w:rPr>
                <w:rFonts w:eastAsia="仿宋_GB2312"/>
                <w:b/>
                <w:sz w:val="24"/>
              </w:rPr>
              <w:t xml:space="preserve"> ○</w:t>
            </w:r>
            <w:r w:rsidRPr="00A14F31">
              <w:rPr>
                <w:rFonts w:eastAsia="仿宋_GB2312"/>
                <w:b/>
                <w:sz w:val="24"/>
              </w:rPr>
              <w:t>秘书；</w:t>
            </w:r>
          </w:p>
          <w:p w14:paraId="57273AC7" w14:textId="77777777" w:rsidR="009566A0" w:rsidRPr="00A14F31" w:rsidRDefault="00000000" w:rsidP="00016AF4">
            <w:pPr>
              <w:ind w:firstLineChars="100" w:firstLine="240"/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◆</w:t>
            </w:r>
            <w:r w:rsidRPr="00A14F31">
              <w:rPr>
                <w:rFonts w:eastAsia="仿宋_GB2312"/>
                <w:b/>
                <w:sz w:val="24"/>
              </w:rPr>
              <w:t>教授；</w:t>
            </w:r>
            <w:r w:rsidRPr="00A14F31">
              <w:rPr>
                <w:rFonts w:eastAsia="仿宋_GB2312"/>
                <w:b/>
                <w:sz w:val="24"/>
              </w:rPr>
              <w:t xml:space="preserve">  ◇</w:t>
            </w:r>
            <w:r w:rsidRPr="00A14F31">
              <w:rPr>
                <w:rFonts w:eastAsia="仿宋_GB2312"/>
                <w:b/>
                <w:sz w:val="24"/>
              </w:rPr>
              <w:t>副教授；</w:t>
            </w:r>
          </w:p>
          <w:p w14:paraId="1706D0F1" w14:textId="77777777" w:rsidR="009566A0" w:rsidRPr="00A14F31" w:rsidRDefault="00000000" w:rsidP="00016AF4">
            <w:pPr>
              <w:ind w:firstLineChars="100" w:firstLine="240"/>
              <w:jc w:val="center"/>
              <w:rPr>
                <w:rFonts w:eastAsia="仿宋_GB2312"/>
                <w:b/>
                <w:sz w:val="24"/>
              </w:rPr>
            </w:pPr>
            <w:r w:rsidRPr="00A14F31">
              <w:rPr>
                <w:rFonts w:eastAsia="仿宋_GB2312"/>
                <w:b/>
                <w:sz w:val="24"/>
              </w:rPr>
              <w:t>■</w:t>
            </w:r>
            <w:r w:rsidRPr="00A14F31">
              <w:rPr>
                <w:rFonts w:eastAsia="仿宋_GB2312"/>
                <w:b/>
                <w:sz w:val="24"/>
              </w:rPr>
              <w:t>研究员；</w:t>
            </w:r>
            <w:r w:rsidRPr="00A14F31">
              <w:rPr>
                <w:rFonts w:eastAsia="仿宋_GB2312" w:hint="eastAsia"/>
                <w:b/>
                <w:sz w:val="24"/>
              </w:rPr>
              <w:t xml:space="preserve"> </w:t>
            </w:r>
            <w:r w:rsidRPr="00A14F31">
              <w:rPr>
                <w:rFonts w:eastAsia="仿宋_GB2312"/>
                <w:b/>
                <w:sz w:val="24"/>
              </w:rPr>
              <w:sym w:font="Wingdings 2" w:char="00A3"/>
            </w:r>
            <w:r w:rsidRPr="00A14F31">
              <w:rPr>
                <w:rFonts w:eastAsia="仿宋_GB2312"/>
                <w:b/>
                <w:sz w:val="24"/>
              </w:rPr>
              <w:t>讲师</w:t>
            </w:r>
          </w:p>
        </w:tc>
      </w:tr>
    </w:tbl>
    <w:bookmarkEnd w:id="0"/>
    <w:p w14:paraId="08E6C221" w14:textId="6DB70122" w:rsidR="009566A0" w:rsidRPr="00A14F31" w:rsidRDefault="00000000">
      <w:pPr>
        <w:spacing w:beforeLines="50" w:before="156" w:line="400" w:lineRule="exact"/>
        <w:ind w:firstLineChars="300" w:firstLine="843"/>
        <w:rPr>
          <w:rFonts w:eastAsia="楷体"/>
          <w:b/>
          <w:sz w:val="28"/>
          <w:szCs w:val="28"/>
        </w:rPr>
      </w:pPr>
      <w:r w:rsidRPr="00A14F31">
        <w:rPr>
          <w:rFonts w:eastAsia="楷体"/>
          <w:b/>
          <w:sz w:val="28"/>
          <w:szCs w:val="28"/>
        </w:rPr>
        <w:t>主席：</w:t>
      </w:r>
      <w:r w:rsidR="001F39E8" w:rsidRPr="00A14F31">
        <w:rPr>
          <w:rFonts w:eastAsia="楷体" w:hint="eastAsia"/>
          <w:b/>
          <w:sz w:val="28"/>
          <w:szCs w:val="28"/>
        </w:rPr>
        <w:t>洪成林</w:t>
      </w:r>
      <w:r w:rsidRPr="00A14F31">
        <w:rPr>
          <w:rFonts w:eastAsia="楷体"/>
          <w:b/>
          <w:sz w:val="28"/>
          <w:szCs w:val="28"/>
        </w:rPr>
        <w:t>教授（</w:t>
      </w:r>
      <w:r w:rsidR="005938B8" w:rsidRPr="00A14F31">
        <w:rPr>
          <w:rFonts w:eastAsia="楷体" w:hint="eastAsia"/>
          <w:b/>
          <w:sz w:val="28"/>
          <w:szCs w:val="28"/>
        </w:rPr>
        <w:t>石河子大学</w:t>
      </w:r>
      <w:r w:rsidRPr="00A14F31">
        <w:rPr>
          <w:rFonts w:eastAsia="楷体"/>
          <w:b/>
          <w:sz w:val="28"/>
          <w:szCs w:val="28"/>
        </w:rPr>
        <w:t>）</w:t>
      </w:r>
    </w:p>
    <w:p w14:paraId="17B22529" w14:textId="12BD0668" w:rsidR="009566A0" w:rsidRPr="00A14F31" w:rsidRDefault="00000000">
      <w:pPr>
        <w:spacing w:beforeLines="50" w:before="156" w:line="400" w:lineRule="exact"/>
        <w:ind w:leftChars="399" w:left="838"/>
        <w:rPr>
          <w:rFonts w:eastAsia="楷体"/>
          <w:b/>
          <w:sz w:val="28"/>
          <w:szCs w:val="28"/>
        </w:rPr>
      </w:pPr>
      <w:r w:rsidRPr="00A14F31">
        <w:rPr>
          <w:rFonts w:eastAsia="楷体"/>
          <w:b/>
          <w:sz w:val="28"/>
          <w:szCs w:val="28"/>
        </w:rPr>
        <w:t>委员：</w:t>
      </w:r>
      <w:r w:rsidR="005938B8" w:rsidRPr="00A14F31">
        <w:rPr>
          <w:rFonts w:eastAsia="楷体" w:hint="eastAsia"/>
          <w:b/>
          <w:sz w:val="28"/>
          <w:szCs w:val="28"/>
        </w:rPr>
        <w:t>赖超教授</w:t>
      </w:r>
      <w:r w:rsidRPr="00A14F31">
        <w:rPr>
          <w:rFonts w:eastAsia="楷体"/>
          <w:b/>
          <w:sz w:val="28"/>
          <w:szCs w:val="28"/>
        </w:rPr>
        <w:t>（</w:t>
      </w:r>
      <w:r w:rsidR="005938B8" w:rsidRPr="00A14F31">
        <w:rPr>
          <w:rFonts w:eastAsia="楷体" w:hint="eastAsia"/>
          <w:b/>
          <w:sz w:val="28"/>
          <w:szCs w:val="28"/>
        </w:rPr>
        <w:t>江苏师范大学</w:t>
      </w:r>
      <w:r w:rsidRPr="00A14F31">
        <w:rPr>
          <w:rFonts w:eastAsia="楷体"/>
          <w:b/>
          <w:sz w:val="28"/>
          <w:szCs w:val="28"/>
        </w:rPr>
        <w:t>）；</w:t>
      </w:r>
      <w:r w:rsidR="005938B8" w:rsidRPr="00A14F31">
        <w:rPr>
          <w:rFonts w:eastAsia="楷体" w:hint="eastAsia"/>
          <w:b/>
          <w:sz w:val="28"/>
          <w:szCs w:val="28"/>
        </w:rPr>
        <w:t>史玉琳教授</w:t>
      </w:r>
      <w:r w:rsidRPr="00A14F31">
        <w:rPr>
          <w:rFonts w:eastAsia="楷体"/>
          <w:b/>
          <w:sz w:val="28"/>
          <w:szCs w:val="28"/>
        </w:rPr>
        <w:t>（</w:t>
      </w:r>
      <w:r w:rsidR="005938B8" w:rsidRPr="00A14F31">
        <w:rPr>
          <w:rFonts w:eastAsia="楷体" w:hint="eastAsia"/>
          <w:b/>
          <w:sz w:val="28"/>
          <w:szCs w:val="28"/>
        </w:rPr>
        <w:t>新疆大学</w:t>
      </w:r>
      <w:r w:rsidRPr="00A14F31">
        <w:rPr>
          <w:rFonts w:eastAsia="楷体"/>
          <w:b/>
          <w:sz w:val="28"/>
          <w:szCs w:val="28"/>
        </w:rPr>
        <w:t>）；</w:t>
      </w:r>
      <w:r w:rsidR="005938B8" w:rsidRPr="00A14F31">
        <w:rPr>
          <w:rFonts w:eastAsia="楷体" w:hint="eastAsia"/>
          <w:b/>
          <w:sz w:val="28"/>
          <w:szCs w:val="28"/>
        </w:rPr>
        <w:t>王卫教授</w:t>
      </w:r>
      <w:r w:rsidRPr="00A14F31">
        <w:rPr>
          <w:rFonts w:eastAsia="楷体"/>
          <w:b/>
          <w:sz w:val="28"/>
          <w:szCs w:val="28"/>
        </w:rPr>
        <w:t>（</w:t>
      </w:r>
      <w:r w:rsidR="005938B8" w:rsidRPr="00A14F31">
        <w:rPr>
          <w:rFonts w:eastAsia="楷体" w:hint="eastAsia"/>
          <w:b/>
          <w:sz w:val="28"/>
          <w:szCs w:val="28"/>
        </w:rPr>
        <w:t>石河子大学</w:t>
      </w:r>
      <w:r w:rsidRPr="00A14F31">
        <w:rPr>
          <w:rFonts w:eastAsia="楷体"/>
          <w:b/>
          <w:sz w:val="28"/>
          <w:szCs w:val="28"/>
        </w:rPr>
        <w:t>）</w:t>
      </w:r>
      <w:r w:rsidR="005938B8" w:rsidRPr="00A14F31">
        <w:rPr>
          <w:rFonts w:eastAsia="楷体" w:hint="eastAsia"/>
          <w:b/>
          <w:sz w:val="28"/>
          <w:szCs w:val="28"/>
        </w:rPr>
        <w:t>；包福喜副教授（石河子大学）；刘艳艳副教授（石河子大学）</w:t>
      </w:r>
      <w:r w:rsidRPr="00A14F31">
        <w:rPr>
          <w:rFonts w:eastAsia="楷体"/>
          <w:b/>
          <w:sz w:val="28"/>
          <w:szCs w:val="28"/>
        </w:rPr>
        <w:t>。</w:t>
      </w:r>
    </w:p>
    <w:p w14:paraId="1D2B964C" w14:textId="44907323" w:rsidR="00923832" w:rsidRPr="00A14F31" w:rsidRDefault="00923832">
      <w:pPr>
        <w:rPr>
          <w:rFonts w:eastAsia="楷体"/>
          <w:b/>
        </w:rPr>
      </w:pPr>
    </w:p>
    <w:sectPr w:rsidR="00923832" w:rsidRPr="00A14F31" w:rsidSect="00E25C0B">
      <w:pgSz w:w="23811" w:h="16838" w:orient="landscape" w:code="8"/>
      <w:pgMar w:top="851" w:right="1134" w:bottom="851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7918C" w14:textId="77777777" w:rsidR="001D0F75" w:rsidRDefault="001D0F75" w:rsidP="00FB77A1">
      <w:r>
        <w:separator/>
      </w:r>
    </w:p>
  </w:endnote>
  <w:endnote w:type="continuationSeparator" w:id="0">
    <w:p w14:paraId="6A3BBBBF" w14:textId="77777777" w:rsidR="001D0F75" w:rsidRDefault="001D0F75" w:rsidP="00FB7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F58BE" w14:textId="77777777" w:rsidR="001D0F75" w:rsidRDefault="001D0F75" w:rsidP="00FB77A1">
      <w:r>
        <w:separator/>
      </w:r>
    </w:p>
  </w:footnote>
  <w:footnote w:type="continuationSeparator" w:id="0">
    <w:p w14:paraId="47DDD721" w14:textId="77777777" w:rsidR="001D0F75" w:rsidRDefault="001D0F75" w:rsidP="00FB77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zBmODYyMzBhMTM0ZWFkZTliOWNmNzI4NTcyOGIzNGYifQ=="/>
  </w:docVars>
  <w:rsids>
    <w:rsidRoot w:val="00172A27"/>
    <w:rsid w:val="00016AF4"/>
    <w:rsid w:val="001260AF"/>
    <w:rsid w:val="00172A27"/>
    <w:rsid w:val="001D0F75"/>
    <w:rsid w:val="001F39E8"/>
    <w:rsid w:val="001F4D6F"/>
    <w:rsid w:val="005938B8"/>
    <w:rsid w:val="008E75DF"/>
    <w:rsid w:val="00923832"/>
    <w:rsid w:val="009566A0"/>
    <w:rsid w:val="009D695C"/>
    <w:rsid w:val="00A0082F"/>
    <w:rsid w:val="00A14F31"/>
    <w:rsid w:val="00A53871"/>
    <w:rsid w:val="00AC3D31"/>
    <w:rsid w:val="00D5111A"/>
    <w:rsid w:val="00E25C0B"/>
    <w:rsid w:val="00F9037B"/>
    <w:rsid w:val="00FB77A1"/>
    <w:rsid w:val="01806887"/>
    <w:rsid w:val="037255D7"/>
    <w:rsid w:val="0C4C03BD"/>
    <w:rsid w:val="116616FE"/>
    <w:rsid w:val="130F51C0"/>
    <w:rsid w:val="174417BF"/>
    <w:rsid w:val="1ACB28BB"/>
    <w:rsid w:val="1D6B2AB2"/>
    <w:rsid w:val="2B57244D"/>
    <w:rsid w:val="3DE101F1"/>
    <w:rsid w:val="3FBD7D8E"/>
    <w:rsid w:val="407C5E04"/>
    <w:rsid w:val="64067C17"/>
    <w:rsid w:val="687D6A20"/>
    <w:rsid w:val="6C413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F9A055"/>
  <w15:docId w15:val="{AEC8B2C4-CF74-4F2F-920F-9500ACB9C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nhideWhenUsed="1"/>
    <w:lsdException w:name="footer" w:unhideWhenUsed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5111A"/>
    <w:rPr>
      <w:sz w:val="22"/>
      <w:szCs w:val="22"/>
    </w:rPr>
  </w:style>
  <w:style w:type="character" w:customStyle="1" w:styleId="a4">
    <w:name w:val="无间隔 字符"/>
    <w:basedOn w:val="a0"/>
    <w:link w:val="a3"/>
    <w:uiPriority w:val="1"/>
    <w:rsid w:val="00D5111A"/>
    <w:rPr>
      <w:sz w:val="22"/>
      <w:szCs w:val="22"/>
    </w:rPr>
  </w:style>
  <w:style w:type="paragraph" w:styleId="a5">
    <w:name w:val="header"/>
    <w:basedOn w:val="a"/>
    <w:link w:val="a6"/>
    <w:unhideWhenUsed/>
    <w:rsid w:val="00FB77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FB77A1"/>
    <w:rPr>
      <w:rFonts w:ascii="Times New Roman" w:eastAsia="宋体" w:hAnsi="Times New Roman" w:cs="Times New Roman"/>
      <w:kern w:val="2"/>
      <w:sz w:val="18"/>
      <w:szCs w:val="18"/>
    </w:rPr>
  </w:style>
  <w:style w:type="paragraph" w:styleId="a7">
    <w:name w:val="footer"/>
    <w:basedOn w:val="a"/>
    <w:link w:val="a8"/>
    <w:unhideWhenUsed/>
    <w:rsid w:val="00FB77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FB77A1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F3BAA-0034-40A7-91F2-1BCBF212E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139</Words>
  <Characters>794</Characters>
  <Application>Microsoft Office Word</Application>
  <DocSecurity>0</DocSecurity>
  <Lines>6</Lines>
  <Paragraphs>1</Paragraphs>
  <ScaleCrop>false</ScaleCrop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暗香1405450988</dc:creator>
  <cp:lastModifiedBy>庞 建祥</cp:lastModifiedBy>
  <cp:revision>3</cp:revision>
  <cp:lastPrinted>2021-06-25T04:40:00Z</cp:lastPrinted>
  <dcterms:created xsi:type="dcterms:W3CDTF">2023-05-06T14:55:00Z</dcterms:created>
  <dcterms:modified xsi:type="dcterms:W3CDTF">2023-05-07T05:26:00Z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B5C86EEE01704CCABF8CB533767E326F</vt:lpwstr>
  </property>
</Properties>
</file>